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8E" w:rsidRDefault="006E1DE7" w:rsidP="0016108E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D080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6108E"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C5179D">
        <w:rPr>
          <w:rFonts w:ascii="Times New Roman" w:hAnsi="Times New Roman"/>
          <w:b/>
          <w:bCs/>
          <w:sz w:val="26"/>
          <w:szCs w:val="26"/>
        </w:rPr>
        <w:t>ЕРИКОВСКОГО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AA498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созыва</w:t>
      </w:r>
    </w:p>
    <w:p w:rsidR="0016108E" w:rsidRDefault="00922B59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 </w:t>
      </w:r>
      <w:r w:rsidR="0040605A">
        <w:rPr>
          <w:rFonts w:ascii="Times New Roman" w:hAnsi="Times New Roman"/>
          <w:b/>
          <w:bCs/>
          <w:sz w:val="28"/>
          <w:szCs w:val="28"/>
        </w:rPr>
        <w:t>РЕШЕНИЯ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AF5569">
        <w:rPr>
          <w:rFonts w:ascii="Times New Roman" w:hAnsi="Times New Roman"/>
          <w:b/>
          <w:sz w:val="28"/>
          <w:szCs w:val="28"/>
        </w:rPr>
        <w:t xml:space="preserve">  </w:t>
      </w:r>
      <w:r w:rsidR="00DC25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7550AC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20</w:t>
      </w:r>
      <w:r w:rsidR="00EC5842">
        <w:rPr>
          <w:rFonts w:ascii="Times New Roman" w:hAnsi="Times New Roman"/>
          <w:b/>
          <w:sz w:val="28"/>
          <w:szCs w:val="28"/>
        </w:rPr>
        <w:t>2</w:t>
      </w:r>
      <w:r w:rsidR="00AF09F3">
        <w:rPr>
          <w:rFonts w:ascii="Times New Roman" w:hAnsi="Times New Roman"/>
          <w:b/>
          <w:sz w:val="28"/>
          <w:szCs w:val="28"/>
        </w:rPr>
        <w:t>5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№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AF09F3" w:rsidRPr="002640FD" w:rsidRDefault="00AF09F3" w:rsidP="00AF09F3">
      <w:pPr>
        <w:widowControl w:val="0"/>
        <w:spacing w:after="0" w:line="240" w:lineRule="auto"/>
        <w:ind w:right="-3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Ериковского сельского поселения муниципального района «Белгородский район»</w:t>
      </w:r>
    </w:p>
    <w:p w:rsidR="00AF09F3" w:rsidRPr="002640FD" w:rsidRDefault="00AF09F3" w:rsidP="00AF09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>Белгородской области за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F09F3" w:rsidRPr="000149E1" w:rsidRDefault="00AF09F3" w:rsidP="00AF09F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AF09F3" w:rsidRPr="002640FD" w:rsidRDefault="00922B59" w:rsidP="00AF09F3">
      <w:pPr>
        <w:tabs>
          <w:tab w:val="left" w:pos="709"/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статьями 264.5, 264.6 Бюджетного кодекса Российской Федерации, статьей 76 Положения о бюджетном процессе Ериковского сельского поселения муниципального района «Белгородский район» Белгородской области, утвержденным решением земского собрания Ериковского сельского поселения муниципального района «Белгородский район» Белгородской области от </w:t>
      </w:r>
      <w:r w:rsidR="00AF09F3" w:rsidRPr="00922B59">
        <w:rPr>
          <w:rFonts w:ascii="Times New Roman" w:eastAsia="Times New Roman" w:hAnsi="Times New Roman"/>
          <w:sz w:val="28"/>
          <w:szCs w:val="28"/>
          <w:lang w:eastAsia="ru-RU"/>
        </w:rPr>
        <w:t>24 декабря 2015 года № 168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>, заключения по результатам публичных слушаний от «__» _______ 202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</w:p>
    <w:p w:rsidR="00AF09F3" w:rsidRPr="000149E1" w:rsidRDefault="00AF09F3" w:rsidP="00AF09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F09F3" w:rsidRPr="000149E1" w:rsidRDefault="00AF09F3" w:rsidP="00AF09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AF09F3" w:rsidRPr="002640FD" w:rsidRDefault="00AF09F3" w:rsidP="00AF09F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отчет об исполнении бюджета Ериковского сельского поселения муниципального района Белгородский район» Белгородской 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за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ED6688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по  доходам  в  сумме  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14070,0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 по  расходам в сумме  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13199,9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тыс. рублей, с превышением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ходов над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ходами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фицит) в сумме 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870,1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:rsidR="00AF09F3" w:rsidRPr="002640FD" w:rsidRDefault="00AF09F3" w:rsidP="00AF0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источникам внутреннего финансирования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фицита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кодам классификации источников внутреннего финансирования дефицитов бюджетов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AF09F3" w:rsidRPr="002640FD" w:rsidRDefault="00ED6688" w:rsidP="00AF0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по 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>доходам  бюджета Ериковского сельского поселения муниципального района «Белгородский район» Белгородской области за 20</w:t>
      </w:r>
      <w:r w:rsidR="00AF09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F09F3"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09F3" w:rsidRPr="002640FD">
        <w:rPr>
          <w:rFonts w:ascii="Times New Roman" w:eastAsia="Times New Roman" w:hAnsi="Times New Roman"/>
          <w:sz w:val="28"/>
          <w:szCs w:val="28"/>
        </w:rPr>
        <w:t>по кодам классификации доходов бюджетов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</w:t>
      </w:r>
      <w:r w:rsidR="00AF09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F09F3"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AF09F3" w:rsidRPr="002640FD" w:rsidRDefault="00AF09F3" w:rsidP="00AF0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по ведомственной структуре расходов бюджета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2640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решению;</w:t>
      </w:r>
    </w:p>
    <w:p w:rsidR="00AF09F3" w:rsidRPr="002640FD" w:rsidRDefault="00AF09F3" w:rsidP="00AF09F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- по распределению бюджетных ассигнований по разделам, подразделам, целевым статьям (муниципальным программам Ериковского сельского поселения и непрограммным направлениям деятельности), группам видов расходов классификации расходов бюджета Ериковского сельского поселения муниципального района «Белгородский район Белгородской области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AF09F3" w:rsidRPr="002640FD" w:rsidRDefault="00AF09F3" w:rsidP="00AF0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-  по распределению бюджетных ассигнований по целевым статьям (муниципальным программам Ериковского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54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AF09F3" w:rsidRPr="002640FD" w:rsidRDefault="00AF09F3" w:rsidP="00AF09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FD">
        <w:rPr>
          <w:rFonts w:ascii="Times New Roman" w:eastAsia="Times New Roman" w:hAnsi="Times New Roman"/>
          <w:sz w:val="28"/>
          <w:szCs w:val="28"/>
        </w:rPr>
        <w:t xml:space="preserve">          - по использование средств резервного фонда администрации Ериковского сельского поселения муниципального района «Белгородский район» Белгородской области за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D55474">
        <w:rPr>
          <w:rFonts w:ascii="Times New Roman" w:eastAsia="Times New Roman" w:hAnsi="Times New Roman"/>
          <w:sz w:val="28"/>
          <w:szCs w:val="28"/>
        </w:rPr>
        <w:t>4</w:t>
      </w:r>
      <w:r w:rsidRPr="002640FD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 6 к настоящему решению;</w:t>
      </w:r>
    </w:p>
    <w:p w:rsidR="00AF09F3" w:rsidRPr="002640FD" w:rsidRDefault="00AF09F3" w:rsidP="00AF09F3">
      <w:pPr>
        <w:spacing w:after="0" w:line="240" w:lineRule="auto"/>
        <w:ind w:right="6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</w:rPr>
        <w:t xml:space="preserve">2. </w:t>
      </w:r>
      <w:r w:rsidRPr="002640FD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:rsidR="00AF09F3" w:rsidRDefault="00AF09F3" w:rsidP="00AF0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Ериковского сельского поселения муниципального района «Белгородский район» Белгородской области </w:t>
      </w:r>
      <w:r w:rsidRPr="005034C5">
        <w:rPr>
          <w:rFonts w:ascii="Times New Roman" w:eastAsia="Times New Roman" w:hAnsi="Times New Roman"/>
          <w:sz w:val="28"/>
          <w:szCs w:val="28"/>
        </w:rPr>
        <w:t>(</w:t>
      </w:r>
      <w:hyperlink r:id="rId9" w:history="1">
        <w:r w:rsidRPr="005D604D">
          <w:rPr>
            <w:rStyle w:val="a9"/>
            <w:rFonts w:ascii="Times New Roman" w:eastAsia="Times New Roman" w:hAnsi="Times New Roman"/>
            <w:sz w:val="28"/>
            <w:szCs w:val="28"/>
          </w:rPr>
          <w:t>https://erikovskoe-r31.gosweb.gosuslugi.ru</w:t>
        </w:r>
      </w:hyperlink>
      <w:r w:rsidRPr="005034C5">
        <w:rPr>
          <w:rFonts w:ascii="Times New Roman" w:eastAsia="Times New Roman" w:hAnsi="Times New Roman"/>
          <w:sz w:val="28"/>
          <w:szCs w:val="28"/>
        </w:rPr>
        <w:t>).</w:t>
      </w:r>
    </w:p>
    <w:p w:rsidR="00AF09F3" w:rsidRPr="002640FD" w:rsidRDefault="00AF09F3" w:rsidP="00AF0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0FD">
        <w:rPr>
          <w:rFonts w:ascii="Times New Roman" w:eastAsia="Times New Roman" w:hAnsi="Times New Roman"/>
          <w:sz w:val="28"/>
          <w:szCs w:val="28"/>
        </w:rPr>
        <w:t>4. Контроль за выполнением настоящего решения возложить на председателя постоянной комиссии по экономическому развитию, бюджету, социальной политике и жизнеобеспечению поселения (Нерубенко О.Е.).</w:t>
      </w:r>
    </w:p>
    <w:p w:rsidR="00AF09F3" w:rsidRDefault="00AF09F3" w:rsidP="00AF09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9F3" w:rsidRDefault="00AF09F3" w:rsidP="00AF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09F3" w:rsidRPr="000149E1" w:rsidRDefault="00AF09F3" w:rsidP="00AF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Ериковского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AF09F3" w:rsidRDefault="00AF09F3" w:rsidP="00AF0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В. Навальнев</w:t>
      </w:r>
    </w:p>
    <w:p w:rsidR="0016108E" w:rsidRPr="000149E1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EE4E8F" w:rsidRDefault="00EE4E8F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2E171D" w:rsidRDefault="002E171D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D55474" w:rsidRPr="000149E1" w:rsidRDefault="00D55474" w:rsidP="00D5547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</w:t>
      </w:r>
    </w:p>
    <w:p w:rsidR="00D55474" w:rsidRDefault="00D55474" w:rsidP="00D55474">
      <w:pPr>
        <w:spacing w:after="0" w:line="240" w:lineRule="auto"/>
        <w:ind w:right="6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91FB6">
        <w:rPr>
          <w:rFonts w:ascii="Times New Roman" w:hAnsi="Times New Roman"/>
          <w:sz w:val="28"/>
          <w:szCs w:val="28"/>
        </w:rPr>
        <w:t xml:space="preserve">к решению  земского собрания  </w:t>
      </w:r>
    </w:p>
    <w:p w:rsidR="00D55474" w:rsidRDefault="00D55474" w:rsidP="00D55474">
      <w:pPr>
        <w:spacing w:after="0" w:line="240" w:lineRule="auto"/>
        <w:ind w:right="6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Ерик</w:t>
      </w:r>
      <w:r w:rsidRPr="00B91FB6">
        <w:rPr>
          <w:rFonts w:ascii="Times New Roman" w:hAnsi="Times New Roman"/>
          <w:sz w:val="28"/>
          <w:szCs w:val="28"/>
        </w:rPr>
        <w:t xml:space="preserve">овского сельского поселения </w:t>
      </w:r>
    </w:p>
    <w:p w:rsidR="00D55474" w:rsidRDefault="00D55474" w:rsidP="00D55474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91FB6">
        <w:rPr>
          <w:rFonts w:ascii="Times New Roman" w:hAnsi="Times New Roman"/>
          <w:sz w:val="28"/>
          <w:szCs w:val="28"/>
        </w:rPr>
        <w:t>от «__» ______ 202</w:t>
      </w:r>
      <w:r>
        <w:rPr>
          <w:rFonts w:ascii="Times New Roman" w:hAnsi="Times New Roman"/>
          <w:sz w:val="28"/>
          <w:szCs w:val="28"/>
        </w:rPr>
        <w:t>5</w:t>
      </w:r>
      <w:r w:rsidRPr="00B91FB6">
        <w:rPr>
          <w:rFonts w:ascii="Times New Roman" w:hAnsi="Times New Roman"/>
          <w:sz w:val="28"/>
          <w:szCs w:val="28"/>
        </w:rPr>
        <w:t xml:space="preserve"> г.  № ___     </w:t>
      </w:r>
    </w:p>
    <w:p w:rsidR="00D55474" w:rsidRDefault="00D55474" w:rsidP="00D5547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5474" w:rsidRPr="000149E1" w:rsidRDefault="00D55474" w:rsidP="00D5547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55474" w:rsidRPr="000149E1" w:rsidRDefault="00D55474" w:rsidP="00D5547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1FB6">
        <w:rPr>
          <w:rFonts w:ascii="Times New Roman" w:hAnsi="Times New Roman"/>
          <w:b/>
          <w:caps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caps/>
          <w:sz w:val="28"/>
          <w:szCs w:val="28"/>
        </w:rPr>
        <w:t>ЕРИК</w:t>
      </w:r>
      <w:r w:rsidRPr="00B91FB6">
        <w:rPr>
          <w:rFonts w:ascii="Times New Roman" w:hAnsi="Times New Roman"/>
          <w:b/>
          <w:caps/>
          <w:sz w:val="28"/>
          <w:szCs w:val="28"/>
        </w:rPr>
        <w:t>ОВСКОГО СЕЛЬСКОГО ПОСЕЛЕНИЯ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caps/>
          <w:sz w:val="28"/>
          <w:szCs w:val="28"/>
        </w:rPr>
        <w:t>4</w:t>
      </w:r>
      <w:r w:rsidRPr="00B91FB6">
        <w:rPr>
          <w:rFonts w:ascii="Times New Roman" w:hAnsi="Times New Roman"/>
          <w:b/>
          <w:caps/>
          <w:sz w:val="28"/>
          <w:szCs w:val="28"/>
        </w:rPr>
        <w:t xml:space="preserve"> ГОД ПО КОДАМ КЛАССИФИКАЦИИ ИСТОЧНИКОВ ВНУТРЕННЕГО ФИНАНСИРОВАНИЯ ДЕФИЦИТОВ БЮДЖЕТОВ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7E6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C51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034A2D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от других бюджетов бюджетной системы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2C1430" w:rsidP="00755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-870,1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B03B66" w:rsidRDefault="00996392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352D4">
              <w:rPr>
                <w:rFonts w:ascii="Times New Roman" w:hAnsi="Times New Roman"/>
                <w:sz w:val="28"/>
                <w:szCs w:val="28"/>
                <w:lang w:eastAsia="ru-RU"/>
              </w:rPr>
              <w:t>140</w:t>
            </w:r>
            <w:r w:rsidR="002C1430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F352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C14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C1430" w:rsidRPr="000149E1" w:rsidTr="00F91B81">
        <w:trPr>
          <w:trHeight w:val="278"/>
          <w:jc w:val="center"/>
        </w:trPr>
        <w:tc>
          <w:tcPr>
            <w:tcW w:w="555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2C1430" w:rsidRPr="00B03B66" w:rsidRDefault="002C1430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-14070,0</w:t>
            </w:r>
          </w:p>
        </w:tc>
      </w:tr>
      <w:tr w:rsidR="002C1430" w:rsidRPr="000149E1" w:rsidTr="00F91B81">
        <w:trPr>
          <w:trHeight w:val="552"/>
          <w:jc w:val="center"/>
        </w:trPr>
        <w:tc>
          <w:tcPr>
            <w:tcW w:w="555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2C1430" w:rsidRPr="000149E1" w:rsidRDefault="002C1430" w:rsidP="002C143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2C1430" w:rsidRPr="00B03B66" w:rsidRDefault="002C1430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-14070,0</w:t>
            </w:r>
          </w:p>
        </w:tc>
      </w:tr>
      <w:tr w:rsidR="002C1430" w:rsidRPr="000149E1" w:rsidTr="00F91B81">
        <w:trPr>
          <w:trHeight w:val="648"/>
          <w:jc w:val="center"/>
        </w:trPr>
        <w:tc>
          <w:tcPr>
            <w:tcW w:w="555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2C1430" w:rsidRPr="00B03B66" w:rsidRDefault="002C1430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-14070,0</w:t>
            </w:r>
          </w:p>
        </w:tc>
      </w:tr>
      <w:tr w:rsidR="00F352D4" w:rsidRPr="000149E1" w:rsidTr="001B6E63">
        <w:trPr>
          <w:jc w:val="center"/>
        </w:trPr>
        <w:tc>
          <w:tcPr>
            <w:tcW w:w="555" w:type="dxa"/>
            <w:vAlign w:val="center"/>
          </w:tcPr>
          <w:p w:rsidR="00F352D4" w:rsidRPr="000149E1" w:rsidRDefault="00F352D4" w:rsidP="00F3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352D4" w:rsidRPr="000149E1" w:rsidRDefault="00F352D4" w:rsidP="00F352D4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F352D4" w:rsidRPr="000149E1" w:rsidRDefault="00F352D4" w:rsidP="00F3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  <w:vAlign w:val="center"/>
          </w:tcPr>
          <w:p w:rsidR="00F352D4" w:rsidRPr="00B03B66" w:rsidRDefault="002C1430" w:rsidP="00F352D4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13199,9</w:t>
            </w:r>
          </w:p>
        </w:tc>
      </w:tr>
      <w:tr w:rsidR="002C1430" w:rsidRPr="000149E1" w:rsidTr="007550AC">
        <w:trPr>
          <w:trHeight w:val="578"/>
          <w:jc w:val="center"/>
        </w:trPr>
        <w:tc>
          <w:tcPr>
            <w:tcW w:w="555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2C1430" w:rsidRPr="000149E1" w:rsidRDefault="002C1430" w:rsidP="002C143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:rsidR="002C1430" w:rsidRPr="00B03B66" w:rsidRDefault="002C1430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13199,9</w:t>
            </w:r>
          </w:p>
        </w:tc>
      </w:tr>
      <w:tr w:rsidR="002C1430" w:rsidRPr="000149E1" w:rsidTr="007550AC">
        <w:trPr>
          <w:trHeight w:val="538"/>
          <w:jc w:val="center"/>
        </w:trPr>
        <w:tc>
          <w:tcPr>
            <w:tcW w:w="555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2C1430" w:rsidRPr="000149E1" w:rsidRDefault="002C1430" w:rsidP="002C143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:rsidR="002C1430" w:rsidRPr="00B03B66" w:rsidRDefault="002C1430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13199,9</w:t>
            </w:r>
          </w:p>
        </w:tc>
      </w:tr>
      <w:tr w:rsidR="002C1430" w:rsidRPr="000149E1" w:rsidTr="007550AC">
        <w:trPr>
          <w:trHeight w:val="629"/>
          <w:jc w:val="center"/>
        </w:trPr>
        <w:tc>
          <w:tcPr>
            <w:tcW w:w="555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C1430" w:rsidRPr="000149E1" w:rsidRDefault="002C1430" w:rsidP="002C14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2C1430" w:rsidRPr="000149E1" w:rsidRDefault="002C1430" w:rsidP="002C1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  <w:vAlign w:val="center"/>
          </w:tcPr>
          <w:p w:rsidR="002C1430" w:rsidRPr="00B03B66" w:rsidRDefault="002C1430" w:rsidP="002C1430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13199,9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2C1430" w:rsidP="007550A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-870,1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2F40AE">
        <w:rPr>
          <w:rFonts w:ascii="Times New Roman" w:hAnsi="Times New Roman"/>
          <w:b/>
          <w:sz w:val="28"/>
          <w:szCs w:val="28"/>
        </w:rPr>
        <w:t xml:space="preserve">          </w:t>
      </w:r>
      <w:r w:rsidR="000B3A75">
        <w:rPr>
          <w:rFonts w:ascii="Times New Roman" w:hAnsi="Times New Roman"/>
          <w:b/>
          <w:sz w:val="28"/>
          <w:szCs w:val="28"/>
        </w:rPr>
        <w:t xml:space="preserve">      </w:t>
      </w:r>
      <w:r w:rsidR="00AA498A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</w:tblGrid>
      <w:tr w:rsidR="002C1430" w:rsidRPr="007520AA" w:rsidTr="00ED6688">
        <w:trPr>
          <w:trHeight w:val="172"/>
        </w:trPr>
        <w:tc>
          <w:tcPr>
            <w:tcW w:w="9555" w:type="dxa"/>
          </w:tcPr>
          <w:p w:rsidR="002C1430" w:rsidRPr="00B22A92" w:rsidRDefault="002C1430" w:rsidP="00ED6688">
            <w:pPr>
              <w:spacing w:after="0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lastRenderedPageBreak/>
              <w:t>Приложение № 2</w:t>
            </w:r>
          </w:p>
        </w:tc>
      </w:tr>
      <w:tr w:rsidR="002C1430" w:rsidRPr="007520AA" w:rsidTr="00ED6688">
        <w:trPr>
          <w:trHeight w:val="172"/>
        </w:trPr>
        <w:tc>
          <w:tcPr>
            <w:tcW w:w="9555" w:type="dxa"/>
          </w:tcPr>
          <w:p w:rsidR="002C1430" w:rsidRDefault="002C1430" w:rsidP="00ED66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к решению  земского собрания  </w:t>
            </w:r>
          </w:p>
          <w:p w:rsidR="002C1430" w:rsidRDefault="002C1430" w:rsidP="00ED668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Ерик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овского сельского поселения </w:t>
            </w:r>
          </w:p>
          <w:p w:rsidR="002C1430" w:rsidRPr="00B22A92" w:rsidRDefault="002C1430" w:rsidP="00ED66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от «__» ______ 2024</w:t>
            </w:r>
            <w:r w:rsidRPr="00B91FB6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</w:tr>
    </w:tbl>
    <w:p w:rsidR="002C1430" w:rsidRDefault="002C1430" w:rsidP="002C14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C1430" w:rsidRDefault="002C1430" w:rsidP="002C143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C1430" w:rsidRPr="00B91FB6" w:rsidRDefault="002C1430" w:rsidP="002C1430">
      <w:pPr>
        <w:spacing w:after="0" w:line="240" w:lineRule="auto"/>
        <w:jc w:val="center"/>
        <w:rPr>
          <w:rFonts w:ascii="Times New Roman" w:hAnsi="Times New Roman"/>
          <w:b/>
          <w:bCs/>
          <w:kern w:val="16"/>
          <w:sz w:val="28"/>
          <w:szCs w:val="28"/>
        </w:rPr>
      </w:pP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ДОХОДЫ БЮДЖЕТА </w:t>
      </w:r>
      <w:r>
        <w:rPr>
          <w:rFonts w:ascii="Times New Roman" w:hAnsi="Times New Roman"/>
          <w:b/>
          <w:bCs/>
          <w:kern w:val="16"/>
          <w:sz w:val="30"/>
          <w:szCs w:val="30"/>
        </w:rPr>
        <w:t>ЕРИК</w:t>
      </w:r>
      <w:r w:rsidRPr="00B91FB6">
        <w:rPr>
          <w:rFonts w:ascii="Times New Roman" w:hAnsi="Times New Roman"/>
          <w:b/>
          <w:bCs/>
          <w:kern w:val="16"/>
          <w:sz w:val="30"/>
          <w:szCs w:val="30"/>
        </w:rPr>
        <w:t xml:space="preserve">ОВСКОГО СЕЛЬСКОГО 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>ПОСЕЛЕНИЯ 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bCs/>
          <w:kern w:val="16"/>
          <w:sz w:val="28"/>
          <w:szCs w:val="28"/>
        </w:rPr>
        <w:t>3</w:t>
      </w:r>
      <w:r w:rsidRPr="00B91FB6">
        <w:rPr>
          <w:rFonts w:ascii="Times New Roman" w:hAnsi="Times New Roman"/>
          <w:b/>
          <w:bCs/>
          <w:kern w:val="16"/>
          <w:sz w:val="28"/>
          <w:szCs w:val="28"/>
        </w:rPr>
        <w:t xml:space="preserve"> ГОД ПО КОДАМ КЛАССИФИКАЦИИ ДОХОДОВ БЮДЖЕТОВ</w:t>
      </w:r>
    </w:p>
    <w:p w:rsidR="00F51195" w:rsidRPr="00691C8E" w:rsidRDefault="002C1430" w:rsidP="002C143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руб)</w:t>
      </w:r>
    </w:p>
    <w:tbl>
      <w:tblPr>
        <w:tblW w:w="4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15"/>
        <w:gridCol w:w="4750"/>
        <w:gridCol w:w="1844"/>
      </w:tblGrid>
      <w:tr w:rsidR="002C1430" w:rsidRPr="00D04C7E" w:rsidTr="002C1430">
        <w:trPr>
          <w:trHeight w:hRule="exact" w:val="817"/>
          <w:jc w:val="center"/>
        </w:trPr>
        <w:tc>
          <w:tcPr>
            <w:tcW w:w="1420" w:type="pct"/>
            <w:shd w:val="clear" w:color="auto" w:fill="FFFFFF"/>
            <w:vAlign w:val="bottom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D04C7E" w:rsidRDefault="002C1430" w:rsidP="002C143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C1430">
              <w:rPr>
                <w:sz w:val="24"/>
                <w:szCs w:val="24"/>
              </w:rPr>
              <w:t>Исполнено, тыс.руб.</w:t>
            </w:r>
          </w:p>
        </w:tc>
      </w:tr>
      <w:tr w:rsidR="002C1430" w:rsidRPr="00C41AFD" w:rsidTr="002C1430">
        <w:trPr>
          <w:trHeight w:hRule="exact" w:val="727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D04C7E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1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C41AFD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4971,4</w:t>
            </w:r>
          </w:p>
        </w:tc>
      </w:tr>
      <w:tr w:rsidR="002C1430" w:rsidRPr="00033269" w:rsidTr="002C1430">
        <w:trPr>
          <w:trHeight w:hRule="exact" w:val="629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033269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33269" w:rsidRDefault="002C1430" w:rsidP="002C143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</w:t>
            </w:r>
            <w:r w:rsidRPr="00033269">
              <w:rPr>
                <w:sz w:val="24"/>
                <w:szCs w:val="24"/>
              </w:rPr>
              <w:t>,0</w:t>
            </w:r>
          </w:p>
        </w:tc>
      </w:tr>
      <w:tr w:rsidR="002C1430" w:rsidRPr="00C41AFD" w:rsidTr="002C1430">
        <w:trPr>
          <w:trHeight w:hRule="exact" w:val="545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D04C7E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C41AFD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171,0</w:t>
            </w:r>
          </w:p>
        </w:tc>
      </w:tr>
      <w:tr w:rsidR="002C1430" w:rsidRPr="00C41AFD" w:rsidTr="002C1430">
        <w:trPr>
          <w:trHeight w:hRule="exact" w:val="545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4C30AE" w:rsidRDefault="002C1430" w:rsidP="002A103D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4C3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05 00000 00 0000 000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4C30AE" w:rsidRDefault="002C1430" w:rsidP="005847F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Налоги на совокупный доход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B7D66" w:rsidRDefault="002C1430" w:rsidP="002C1430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4,2</w:t>
            </w:r>
          </w:p>
        </w:tc>
      </w:tr>
      <w:tr w:rsidR="002C1430" w:rsidRPr="00C41AFD" w:rsidTr="002C1430">
        <w:trPr>
          <w:trHeight w:hRule="exact" w:val="545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4C30AE" w:rsidRDefault="002C1430" w:rsidP="002A103D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1 05 03000 01 0000 110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4C30AE" w:rsidRDefault="002C1430" w:rsidP="005847F0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C30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Единый сельскохозяйственный налог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4C30AE" w:rsidRDefault="002C1430" w:rsidP="005847F0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ru-RU"/>
              </w:rPr>
              <w:t>4,2</w:t>
            </w:r>
          </w:p>
        </w:tc>
      </w:tr>
      <w:tr w:rsidR="002C1430" w:rsidRPr="00033269" w:rsidTr="002C1430">
        <w:trPr>
          <w:trHeight w:hRule="exact" w:val="599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033269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106 00000 00 0000 000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4469,7</w:t>
            </w:r>
          </w:p>
        </w:tc>
      </w:tr>
      <w:tr w:rsidR="002C1430" w:rsidRPr="00BB79D0" w:rsidTr="002C1430">
        <w:trPr>
          <w:trHeight w:hRule="exact" w:val="1362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D04C7E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  <w:highlight w:val="yellow"/>
              </w:rPr>
            </w:pPr>
            <w:r w:rsidRPr="00D04C7E">
              <w:rPr>
                <w:rStyle w:val="a8"/>
                <w:sz w:val="24"/>
                <w:szCs w:val="24"/>
              </w:rPr>
              <w:t>106 01030 10 0000 110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>
              <w:rPr>
                <w:rStyle w:val="a8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611,0</w:t>
            </w:r>
          </w:p>
        </w:tc>
      </w:tr>
      <w:tr w:rsidR="002C1430" w:rsidRPr="00BB79D0" w:rsidTr="002C1430">
        <w:trPr>
          <w:trHeight w:hRule="exact" w:val="431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D04C7E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  <w:highlight w:val="yellow"/>
              </w:rPr>
            </w:pPr>
            <w:r>
              <w:rPr>
                <w:rStyle w:val="a8"/>
                <w:sz w:val="24"/>
                <w:szCs w:val="24"/>
              </w:rPr>
              <w:t>106 06000 0</w:t>
            </w:r>
            <w:r w:rsidRPr="00D04C7E">
              <w:rPr>
                <w:rStyle w:val="a8"/>
                <w:sz w:val="24"/>
                <w:szCs w:val="24"/>
              </w:rPr>
              <w:t>0 0000 110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D04C7E"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D04C7E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3858,7</w:t>
            </w:r>
          </w:p>
        </w:tc>
      </w:tr>
      <w:tr w:rsidR="002C1430" w:rsidRPr="00033269" w:rsidTr="002C1430">
        <w:trPr>
          <w:trHeight w:hRule="exact" w:val="559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033269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108 00000 00 0000 000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3269">
              <w:rPr>
                <w:rStyle w:val="1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33269">
              <w:rPr>
                <w:sz w:val="24"/>
                <w:szCs w:val="24"/>
              </w:rPr>
              <w:t>,0</w:t>
            </w:r>
          </w:p>
        </w:tc>
      </w:tr>
      <w:tr w:rsidR="002C1430" w:rsidRPr="00033269" w:rsidTr="002C1430">
        <w:trPr>
          <w:trHeight w:hRule="exact" w:val="1479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033269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111 </w:t>
            </w:r>
            <w:r w:rsidRPr="00033269">
              <w:rPr>
                <w:rStyle w:val="1"/>
                <w:b/>
                <w:sz w:val="24"/>
                <w:szCs w:val="24"/>
              </w:rPr>
              <w:t>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033269" w:rsidRDefault="002C1430" w:rsidP="004F30A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ДОХОДЫ,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</w:t>
            </w:r>
          </w:p>
        </w:tc>
      </w:tr>
      <w:tr w:rsidR="002C1430" w:rsidRPr="00033269" w:rsidTr="002C1430">
        <w:trPr>
          <w:trHeight w:hRule="exact" w:val="2068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2A103D" w:rsidRDefault="002C1430" w:rsidP="004F30A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2A103D">
              <w:rPr>
                <w:rStyle w:val="1"/>
                <w:sz w:val="24"/>
                <w:szCs w:val="24"/>
              </w:rPr>
              <w:t xml:space="preserve">111 05035 10 0000 </w:t>
            </w:r>
            <w:r>
              <w:rPr>
                <w:rStyle w:val="1"/>
                <w:sz w:val="24"/>
                <w:szCs w:val="24"/>
              </w:rPr>
              <w:t>12</w:t>
            </w:r>
            <w:r w:rsidRPr="002A103D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2A103D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sz w:val="24"/>
                <w:szCs w:val="24"/>
              </w:rPr>
            </w:pPr>
            <w:r w:rsidRPr="002A103D">
              <w:rPr>
                <w:rStyle w:val="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2A103D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325,6</w:t>
            </w:r>
          </w:p>
        </w:tc>
      </w:tr>
      <w:tr w:rsidR="002C1430" w:rsidRPr="00AC0C8B" w:rsidTr="002C1430">
        <w:trPr>
          <w:trHeight w:hRule="exact" w:val="718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AC0C8B" w:rsidRDefault="002C1430" w:rsidP="002A1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C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69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AC0C8B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C8B">
              <w:rPr>
                <w:sz w:val="24"/>
                <w:szCs w:val="24"/>
              </w:rPr>
              <w:t>,0</w:t>
            </w:r>
          </w:p>
        </w:tc>
      </w:tr>
      <w:tr w:rsidR="002C1430" w:rsidRPr="00BB79D0" w:rsidTr="002C1430">
        <w:trPr>
          <w:trHeight w:hRule="exact" w:val="1238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BB79D0" w:rsidRDefault="002C1430" w:rsidP="002A103D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200 00000 00 0000 000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BB79D0">
              <w:rPr>
                <w:rStyle w:val="a8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9098,7</w:t>
            </w:r>
          </w:p>
        </w:tc>
      </w:tr>
      <w:tr w:rsidR="002C1430" w:rsidRPr="00033269" w:rsidTr="002C1430">
        <w:trPr>
          <w:trHeight w:hRule="exact" w:val="1943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shd w:val="clear" w:color="auto" w:fill="auto"/>
              <w:spacing w:after="0" w:line="240" w:lineRule="auto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202 00000 00 0000 000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 w:rsidRPr="00033269">
              <w:rPr>
                <w:rStyle w:val="a8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033269" w:rsidRDefault="002C1430" w:rsidP="005847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9098,7</w:t>
            </w:r>
          </w:p>
        </w:tc>
      </w:tr>
      <w:tr w:rsidR="002C1430" w:rsidRPr="00BB79D0" w:rsidTr="002C1430">
        <w:trPr>
          <w:trHeight w:hRule="exact" w:val="1285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202 16001 10 0000 150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C9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6475,1</w:t>
            </w:r>
          </w:p>
        </w:tc>
      </w:tr>
      <w:tr w:rsidR="002C1430" w:rsidRPr="00BB79D0" w:rsidTr="002C1430">
        <w:trPr>
          <w:trHeight w:hRule="exact" w:val="1685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hd w:val="clear" w:color="auto" w:fill="auto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2 02 35118 10 0000 150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A41B09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</w:tr>
      <w:tr w:rsidR="002C1430" w:rsidRPr="00BB79D0" w:rsidTr="002C1430">
        <w:trPr>
          <w:trHeight w:hRule="exact" w:val="2276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2 02 40014 10 0000 150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 w:rsidRPr="00BB79D0"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1100,9</w:t>
            </w:r>
          </w:p>
        </w:tc>
      </w:tr>
      <w:tr w:rsidR="002C1430" w:rsidRPr="00C41AFD" w:rsidTr="002C1430">
        <w:trPr>
          <w:trHeight w:hRule="exact" w:val="723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665AF1" w:rsidRDefault="002C1430" w:rsidP="005847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AF1">
              <w:rPr>
                <w:rStyle w:val="a8"/>
                <w:rFonts w:eastAsia="Calibri"/>
                <w:b w:val="0"/>
                <w:sz w:val="24"/>
                <w:szCs w:val="24"/>
              </w:rPr>
              <w:t xml:space="preserve">2 02 </w:t>
            </w:r>
            <w:r>
              <w:rPr>
                <w:rStyle w:val="a8"/>
                <w:rFonts w:eastAsia="Calibri"/>
                <w:b w:val="0"/>
                <w:sz w:val="24"/>
                <w:szCs w:val="24"/>
              </w:rPr>
              <w:t>29999</w:t>
            </w:r>
            <w:r w:rsidRPr="00665AF1">
              <w:rPr>
                <w:rStyle w:val="a8"/>
                <w:rFonts w:eastAsia="Calibri"/>
                <w:b w:val="0"/>
                <w:sz w:val="24"/>
                <w:szCs w:val="24"/>
              </w:rPr>
              <w:t xml:space="preserve"> 10 0000 150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BB79C9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AF1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642AD7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1000,0</w:t>
            </w:r>
          </w:p>
        </w:tc>
      </w:tr>
      <w:tr w:rsidR="002C1430" w:rsidRPr="00C41AFD" w:rsidTr="002C1430">
        <w:trPr>
          <w:trHeight w:hRule="exact" w:val="723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665AF1" w:rsidRDefault="002C1430" w:rsidP="005847F0">
            <w:pPr>
              <w:rPr>
                <w:rStyle w:val="a8"/>
                <w:rFonts w:eastAsia="Calibri"/>
                <w:b w:val="0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2 02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820BD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9999 10 0000 150</w:t>
            </w: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665AF1" w:rsidRDefault="002C1430" w:rsidP="005847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BD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bCs/>
                <w:sz w:val="24"/>
                <w:szCs w:val="24"/>
              </w:rPr>
              <w:t>386,3</w:t>
            </w:r>
          </w:p>
        </w:tc>
      </w:tr>
      <w:tr w:rsidR="002C1430" w:rsidRPr="00C41AFD" w:rsidTr="002C1430">
        <w:trPr>
          <w:trHeight w:hRule="exact" w:val="573"/>
          <w:jc w:val="center"/>
        </w:trPr>
        <w:tc>
          <w:tcPr>
            <w:tcW w:w="1420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79" w:type="pct"/>
            <w:shd w:val="clear" w:color="auto" w:fill="FFFFFF"/>
            <w:vAlign w:val="center"/>
          </w:tcPr>
          <w:p w:rsidR="002C1430" w:rsidRPr="00BB79D0" w:rsidRDefault="002C1430" w:rsidP="005847F0">
            <w:pPr>
              <w:pStyle w:val="21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B79D0">
              <w:rPr>
                <w:rStyle w:val="1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2C1430" w:rsidRPr="00C41AFD" w:rsidRDefault="002C1430" w:rsidP="001B548D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1B548D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>,</w:t>
            </w:r>
            <w:r w:rsidR="001B548D">
              <w:rPr>
                <w:sz w:val="24"/>
                <w:szCs w:val="24"/>
              </w:rPr>
              <w:t>0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C5179D">
        <w:rPr>
          <w:rFonts w:ascii="Times New Roman" w:hAnsi="Times New Roman"/>
          <w:b/>
          <w:sz w:val="28"/>
          <w:szCs w:val="28"/>
        </w:rPr>
        <w:t>Ериковского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F421E" w:rsidRPr="004D449D">
        <w:rPr>
          <w:rFonts w:ascii="Times New Roman" w:hAnsi="Times New Roman"/>
          <w:b/>
          <w:sz w:val="28"/>
          <w:szCs w:val="28"/>
        </w:rPr>
        <w:t xml:space="preserve">      </w:t>
      </w:r>
      <w:r w:rsidR="00C5179D">
        <w:rPr>
          <w:rFonts w:ascii="Times New Roman" w:hAnsi="Times New Roman"/>
          <w:b/>
          <w:sz w:val="28"/>
          <w:szCs w:val="28"/>
        </w:rPr>
        <w:t>В. Навальнев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A498A" w:rsidRDefault="00AA498A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548D" w:rsidRPr="001B548D" w:rsidRDefault="001B548D" w:rsidP="001B548D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1B548D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548D" w:rsidRPr="001B548D" w:rsidRDefault="001B548D" w:rsidP="001B548D">
      <w:pPr>
        <w:spacing w:after="0"/>
        <w:ind w:right="68"/>
        <w:jc w:val="right"/>
        <w:rPr>
          <w:rFonts w:ascii="Times New Roman" w:hAnsi="Times New Roman"/>
          <w:sz w:val="28"/>
          <w:szCs w:val="28"/>
        </w:rPr>
      </w:pPr>
      <w:r w:rsidRPr="001B548D">
        <w:rPr>
          <w:rFonts w:ascii="Times New Roman" w:hAnsi="Times New Roman"/>
          <w:sz w:val="28"/>
          <w:szCs w:val="28"/>
        </w:rPr>
        <w:t>к Бюдже</w:t>
      </w:r>
      <w:r>
        <w:rPr>
          <w:rFonts w:ascii="Times New Roman" w:hAnsi="Times New Roman"/>
          <w:sz w:val="28"/>
          <w:szCs w:val="28"/>
        </w:rPr>
        <w:t>ту</w:t>
      </w:r>
      <w:r w:rsidRPr="001B548D">
        <w:rPr>
          <w:rFonts w:ascii="Times New Roman" w:hAnsi="Times New Roman"/>
          <w:sz w:val="28"/>
          <w:szCs w:val="28"/>
        </w:rPr>
        <w:t xml:space="preserve"> к решению земского собрания </w:t>
      </w:r>
    </w:p>
    <w:p w:rsidR="001B548D" w:rsidRPr="001B548D" w:rsidRDefault="001B548D" w:rsidP="001B548D">
      <w:pPr>
        <w:spacing w:after="0"/>
        <w:ind w:right="68"/>
        <w:jc w:val="right"/>
        <w:rPr>
          <w:rFonts w:ascii="Times New Roman" w:hAnsi="Times New Roman"/>
          <w:sz w:val="28"/>
          <w:szCs w:val="28"/>
        </w:rPr>
      </w:pPr>
      <w:r w:rsidRPr="001B548D">
        <w:rPr>
          <w:rFonts w:ascii="Times New Roman" w:hAnsi="Times New Roman"/>
          <w:sz w:val="28"/>
          <w:szCs w:val="28"/>
        </w:rPr>
        <w:t xml:space="preserve">                                                                 Ериковского сельского поселения </w:t>
      </w:r>
    </w:p>
    <w:p w:rsidR="001B548D" w:rsidRPr="001B548D" w:rsidRDefault="001B548D" w:rsidP="001B548D">
      <w:pPr>
        <w:spacing w:after="0"/>
        <w:ind w:right="68"/>
        <w:jc w:val="right"/>
        <w:rPr>
          <w:rFonts w:ascii="Times New Roman" w:hAnsi="Times New Roman"/>
          <w:b/>
          <w:caps/>
          <w:sz w:val="28"/>
          <w:szCs w:val="28"/>
        </w:rPr>
      </w:pPr>
      <w:r w:rsidRPr="001B548D">
        <w:rPr>
          <w:rFonts w:ascii="Times New Roman" w:hAnsi="Times New Roman"/>
          <w:sz w:val="28"/>
          <w:szCs w:val="28"/>
        </w:rPr>
        <w:t xml:space="preserve">                                                                 от «__» ______ 202</w:t>
      </w:r>
      <w:r>
        <w:rPr>
          <w:rFonts w:ascii="Times New Roman" w:hAnsi="Times New Roman"/>
          <w:sz w:val="28"/>
          <w:szCs w:val="28"/>
        </w:rPr>
        <w:t>5</w:t>
      </w:r>
      <w:r w:rsidRPr="001B548D">
        <w:rPr>
          <w:rFonts w:ascii="Times New Roman" w:hAnsi="Times New Roman"/>
          <w:sz w:val="28"/>
          <w:szCs w:val="28"/>
        </w:rPr>
        <w:t xml:space="preserve"> г.  № ___     </w:t>
      </w:r>
    </w:p>
    <w:p w:rsidR="001B548D" w:rsidRPr="001B548D" w:rsidRDefault="001B548D" w:rsidP="001B548D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548D" w:rsidRPr="001B548D" w:rsidRDefault="001B548D" w:rsidP="001B548D">
      <w:pPr>
        <w:spacing w:after="0" w:line="240" w:lineRule="auto"/>
        <w:rPr>
          <w:sz w:val="28"/>
          <w:szCs w:val="28"/>
        </w:rPr>
      </w:pPr>
    </w:p>
    <w:p w:rsidR="001B548D" w:rsidRPr="001B548D" w:rsidRDefault="001B548D" w:rsidP="001B5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48D">
        <w:rPr>
          <w:rFonts w:ascii="Times New Roman" w:eastAsia="Times New Roman" w:hAnsi="Times New Roman"/>
          <w:b/>
          <w:sz w:val="28"/>
          <w:szCs w:val="28"/>
          <w:lang w:eastAsia="ru-RU"/>
        </w:rPr>
        <w:t>ВЕДОМСТВЕННАЯ СТРУКТУРА РАСХОДОВ БЮДЖЕТА  ЕРИКОВСКОГО СЕЛЬСКОГО ПОСЕЛЕНИЯ</w:t>
      </w:r>
    </w:p>
    <w:p w:rsidR="001B548D" w:rsidRPr="001B548D" w:rsidRDefault="001B548D" w:rsidP="001B548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548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B5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17AAA" w:rsidRPr="00617AAA" w:rsidRDefault="001B548D" w:rsidP="001B548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 </w:t>
      </w:r>
      <w:r w:rsidR="00617AAA"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850"/>
        <w:gridCol w:w="567"/>
        <w:gridCol w:w="709"/>
        <w:gridCol w:w="1701"/>
        <w:gridCol w:w="851"/>
        <w:gridCol w:w="1701"/>
      </w:tblGrid>
      <w:tr w:rsidR="001B548D" w:rsidRPr="00280995" w:rsidTr="001B548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1B548D" w:rsidRPr="00280995" w:rsidTr="001B548D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ЕРИКОВСКОГО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7B1995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3 286,7</w:t>
            </w:r>
          </w:p>
        </w:tc>
      </w:tr>
      <w:tr w:rsidR="001B548D" w:rsidRPr="00280995" w:rsidTr="001B548D">
        <w:trPr>
          <w:trHeight w:val="14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B1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172,8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B1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586,9</w:t>
            </w:r>
          </w:p>
        </w:tc>
      </w:tr>
      <w:tr w:rsidR="001B548D" w:rsidRPr="00280995" w:rsidTr="001B548D">
        <w:trPr>
          <w:trHeight w:val="27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BE01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418,9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7B1995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BE01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576,3</w:t>
            </w:r>
          </w:p>
        </w:tc>
      </w:tr>
      <w:tr w:rsidR="001B548D" w:rsidRPr="00280995" w:rsidTr="001B548D">
        <w:trPr>
          <w:trHeight w:val="30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BE01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576,3</w:t>
            </w:r>
          </w:p>
        </w:tc>
      </w:tr>
      <w:tr w:rsidR="001B548D" w:rsidRPr="00280995" w:rsidTr="001B548D">
        <w:trPr>
          <w:trHeight w:val="2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B548D" w:rsidRPr="00280995" w:rsidTr="001B548D">
        <w:trPr>
          <w:trHeight w:val="27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1B548D" w:rsidRPr="00280995" w:rsidTr="001B548D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трансфертов из бюджетов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поселений в бюджет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на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реализацию полномочий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контрольно-счетной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комиссии в рамках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1B548D" w:rsidRPr="00280995" w:rsidTr="001B548D">
        <w:trPr>
          <w:trHeight w:val="30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межбюджетных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трансфертов из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бюджетов поселений в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муниципального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района на реализацию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 контрольно-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 комиссии в рамках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непрограммных расходов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(Межбюджетные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трансферты)</w:t>
            </w:r>
          </w:p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1B548D" w:rsidRPr="00280995" w:rsidTr="001B548D">
        <w:trPr>
          <w:trHeight w:val="2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2809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счетной</w:t>
            </w: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922B59" w:rsidP="00922B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922B59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922B59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BE01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A0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548D" w:rsidRPr="00280995" w:rsidTr="001B548D">
        <w:trPr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B548D" w:rsidRPr="00280995" w:rsidTr="001B548D">
        <w:trPr>
          <w:trHeight w:val="2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280995">
              <w:rPr>
                <w:rFonts w:ascii="Times New Roman" w:hAnsi="Times New Roman"/>
                <w:i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jc w:val="both"/>
              <w:rPr>
                <w:rFonts w:ascii="Times New Roman" w:hAnsi="Times New Roman"/>
                <w:color w:val="000000"/>
              </w:rPr>
            </w:pPr>
            <w:r w:rsidRPr="00280995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B548D" w:rsidRPr="00280995" w:rsidTr="001B548D">
        <w:trPr>
          <w:trHeight w:val="35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280995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548D" w:rsidRPr="00280995" w:rsidTr="001B548D">
        <w:trPr>
          <w:trHeight w:val="33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548D" w:rsidRPr="00280995" w:rsidTr="001B548D">
        <w:trPr>
          <w:trHeight w:val="27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48D" w:rsidRPr="00280995" w:rsidRDefault="001B548D" w:rsidP="005847F0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14,7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4F1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B548D" w:rsidRPr="00280995" w:rsidTr="001B548D">
        <w:trPr>
          <w:trHeight w:val="27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4F1F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</w:t>
            </w:r>
            <w:r w:rsidR="007B1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B1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="007B1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B1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7B1995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</w:tr>
      <w:tr w:rsidR="001B548D" w:rsidRPr="00280995" w:rsidTr="001B548D">
        <w:trPr>
          <w:trHeight w:val="2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7B1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7B1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7B1995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1B548D" w:rsidRPr="00280995" w:rsidTr="001B548D">
        <w:trPr>
          <w:trHeight w:val="2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1 585,7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7B1995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B54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  <w:r w:rsidR="001B54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B1995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5" w:rsidRPr="00280995" w:rsidRDefault="007B1995" w:rsidP="007B1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5" w:rsidRPr="00280995" w:rsidRDefault="007B1995" w:rsidP="007B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5" w:rsidRPr="00280995" w:rsidRDefault="007B1995" w:rsidP="007B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5" w:rsidRPr="00280995" w:rsidRDefault="007B1995" w:rsidP="007B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5" w:rsidRPr="00280995" w:rsidRDefault="007B1995" w:rsidP="007B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995" w:rsidRPr="00280995" w:rsidRDefault="007B1995" w:rsidP="007B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995" w:rsidRPr="00280995" w:rsidRDefault="00ED6688" w:rsidP="007B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4 903,6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991AAC" w:rsidRDefault="001B548D" w:rsidP="00E134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A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13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738,8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6C6FC2" w:rsidRDefault="001B548D" w:rsidP="00E134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C6F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134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738,8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E134AA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</w:t>
            </w:r>
            <w:r w:rsidR="00ED6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548D" w:rsidRPr="00280995" w:rsidTr="001B548D">
        <w:trPr>
          <w:trHeight w:val="20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ED6688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1B548D" w:rsidRPr="00280995" w:rsidTr="001B548D">
        <w:trPr>
          <w:trHeight w:val="10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971</w:t>
            </w: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971</w:t>
            </w:r>
            <w:r w:rsidRPr="0028099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548D" w:rsidRPr="00280995" w:rsidTr="001B548D">
        <w:trPr>
          <w:trHeight w:val="1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548D" w:rsidRPr="00280995" w:rsidTr="001B548D">
        <w:trPr>
          <w:trHeight w:val="33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B548D" w:rsidRPr="00280995" w:rsidTr="001B548D">
        <w:trPr>
          <w:trHeight w:val="37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1B548D" w:rsidRPr="00280995" w:rsidTr="001B548D">
        <w:trPr>
          <w:trHeight w:val="11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B548D" w:rsidRPr="00280995" w:rsidTr="001B548D">
        <w:trPr>
          <w:trHeight w:val="1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1B548D" w:rsidRPr="00280995" w:rsidTr="001B548D">
        <w:trPr>
          <w:trHeight w:val="11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1B548D" w:rsidRPr="00280995" w:rsidTr="001B548D">
        <w:trPr>
          <w:trHeight w:val="1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1B548D" w:rsidRPr="00280995" w:rsidTr="001B548D">
        <w:trPr>
          <w:trHeight w:val="2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1B548D" w:rsidRPr="00280995" w:rsidTr="001B548D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1B548D" w:rsidRPr="00280995" w:rsidTr="001B548D">
        <w:trPr>
          <w:trHeight w:val="9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9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F3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486,6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1B548D" w:rsidRPr="00280995" w:rsidTr="001B548D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1B548D" w:rsidRPr="00280995" w:rsidTr="001B548D">
        <w:trPr>
          <w:trHeight w:val="1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B548D" w:rsidRPr="00280995" w:rsidTr="001B548D">
        <w:trPr>
          <w:trHeight w:val="1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280995" w:rsidRDefault="001B548D" w:rsidP="005847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1B548D" w:rsidRPr="00280995" w:rsidTr="001B548D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8D" w:rsidRPr="00280995" w:rsidRDefault="001B548D" w:rsidP="00584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8D" w:rsidRPr="00991AAC" w:rsidRDefault="001B548D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  В. Навальнев</w:t>
      </w:r>
    </w:p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Pr="00617AAA" w:rsidRDefault="00617AAA" w:rsidP="00617AAA"/>
    <w:p w:rsidR="00617AAA" w:rsidRDefault="00617AAA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9219E6" w:rsidRDefault="009219E6" w:rsidP="00617AAA"/>
    <w:p w:rsidR="003A0D12" w:rsidRPr="00617AAA" w:rsidRDefault="00617AAA" w:rsidP="003A0D12">
      <w:pPr>
        <w:spacing w:after="0"/>
        <w:ind w:right="68" w:firstLine="5670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b/>
          <w:caps/>
          <w:sz w:val="28"/>
          <w:szCs w:val="28"/>
        </w:rPr>
        <w:lastRenderedPageBreak/>
        <w:t xml:space="preserve"> </w:t>
      </w:r>
    </w:p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355"/>
        <w:gridCol w:w="185"/>
      </w:tblGrid>
      <w:tr w:rsidR="003A0D12" w:rsidRPr="003A0D12" w:rsidTr="00ED6688">
        <w:trPr>
          <w:trHeight w:val="172"/>
        </w:trPr>
        <w:tc>
          <w:tcPr>
            <w:tcW w:w="9555" w:type="dxa"/>
            <w:gridSpan w:val="3"/>
            <w:vAlign w:val="center"/>
          </w:tcPr>
          <w:p w:rsidR="003A0D12" w:rsidRPr="003A0D12" w:rsidRDefault="003A0D12" w:rsidP="003A0D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A0D1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ПРИЛОЖЕНИЕ № 4</w:t>
            </w:r>
          </w:p>
        </w:tc>
      </w:tr>
      <w:tr w:rsidR="003A0D12" w:rsidRPr="003A0D12" w:rsidTr="00ED6688">
        <w:trPr>
          <w:trHeight w:val="172"/>
        </w:trPr>
        <w:tc>
          <w:tcPr>
            <w:tcW w:w="9555" w:type="dxa"/>
            <w:gridSpan w:val="3"/>
            <w:vAlign w:val="center"/>
          </w:tcPr>
          <w:p w:rsidR="003A0D12" w:rsidRPr="003A0D12" w:rsidRDefault="003A0D12" w:rsidP="003A0D12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D12">
              <w:rPr>
                <w:rFonts w:ascii="Times New Roman" w:hAnsi="Times New Roman"/>
                <w:sz w:val="28"/>
                <w:szCs w:val="28"/>
              </w:rPr>
              <w:t>к решению  земского собрания  Ериковского сельского поселения от «__» ______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0D12">
              <w:rPr>
                <w:rFonts w:ascii="Times New Roman" w:hAnsi="Times New Roman"/>
                <w:sz w:val="28"/>
                <w:szCs w:val="28"/>
              </w:rPr>
              <w:t xml:space="preserve"> г.  № ___ </w:t>
            </w:r>
          </w:p>
          <w:p w:rsidR="003A0D12" w:rsidRPr="003A0D12" w:rsidRDefault="003A0D12" w:rsidP="003A0D12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A0D1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3A0D12" w:rsidRPr="003A0D12" w:rsidTr="00ED6688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85" w:type="dxa"/>
          <w:trHeight w:val="1845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D12" w:rsidRPr="003A0D12" w:rsidRDefault="003A0D12" w:rsidP="003A0D12">
            <w:pPr>
              <w:tabs>
                <w:tab w:val="left" w:pos="7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A0D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(М</w:t>
            </w:r>
            <w:r w:rsidR="00922B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УНИЦИПАЛЬНЫМ ПРОГРАММАМ </w:t>
            </w:r>
            <w:r w:rsidRPr="003A0D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ЕРИКОВСКОГО СЕЛЬСКОГО ПОСЕЛЕНИЯ И НЕПРОГРАММНЫМ НАПРАВЛЕНИЯМ ДЕЯТЕЛЬНОСТИ), ГРУППАМ ВИДОВ РАСХОДОВ БЮДЖЕТА ЕРИКОВСКОГО СЕЛЬСКОГО ПОСЕЛЕНИЯ МУНИЦИПАЛЬНОГО РАЙОНА «БЕЛГОРОДСКИЙ РАЙОН» БЕЛГОРОДСКОЙ ОБЛАСТИ ЗА 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3A0D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</w:p>
          <w:p w:rsidR="003A0D12" w:rsidRPr="003A0D12" w:rsidRDefault="003A0D12" w:rsidP="003A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17AAA" w:rsidRPr="00617AAA" w:rsidRDefault="003A0D12" w:rsidP="003A0D12">
      <w:pPr>
        <w:spacing w:after="0"/>
        <w:ind w:right="68" w:firstLine="5670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 </w:t>
      </w:r>
      <w:r w:rsidR="00617AAA"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4679"/>
        <w:gridCol w:w="850"/>
        <w:gridCol w:w="993"/>
        <w:gridCol w:w="1701"/>
        <w:gridCol w:w="850"/>
        <w:gridCol w:w="1418"/>
      </w:tblGrid>
      <w:tr w:rsidR="003A0D12" w:rsidRPr="00433395" w:rsidTr="003A0D12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</w:tr>
      <w:tr w:rsidR="003A0D12" w:rsidRPr="00433395" w:rsidTr="003A0D12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A0D12" w:rsidRPr="00433395" w:rsidTr="003A0D1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991AAC" w:rsidRDefault="003A0D12" w:rsidP="003A0D1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A0D12" w:rsidRPr="00433395" w:rsidTr="003A0D1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D5D81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4 000,9</w:t>
            </w:r>
          </w:p>
        </w:tc>
      </w:tr>
      <w:tr w:rsidR="003A0D12" w:rsidRPr="00433395" w:rsidTr="003A0D12">
        <w:trPr>
          <w:trHeight w:val="12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576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286,7</w:t>
            </w:r>
          </w:p>
        </w:tc>
      </w:tr>
      <w:tr w:rsidR="003A0D12" w:rsidRPr="00433395" w:rsidTr="003A0D12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6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586,9</w:t>
            </w:r>
          </w:p>
        </w:tc>
      </w:tr>
      <w:tr w:rsidR="003A0D12" w:rsidRPr="00433395" w:rsidTr="003A0D12">
        <w:trPr>
          <w:trHeight w:val="16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418,9</w:t>
            </w:r>
          </w:p>
        </w:tc>
      </w:tr>
      <w:tr w:rsidR="003A0D12" w:rsidRPr="00433395" w:rsidTr="003A0D12">
        <w:trPr>
          <w:trHeight w:val="5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257689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3A0D12" w:rsidRPr="00433395" w:rsidTr="003A0D12">
        <w:trPr>
          <w:trHeight w:val="9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576,3</w:t>
            </w:r>
          </w:p>
        </w:tc>
      </w:tr>
      <w:tr w:rsidR="003A0D12" w:rsidRPr="00433395" w:rsidTr="003A0D12">
        <w:trPr>
          <w:trHeight w:val="23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576,3</w:t>
            </w:r>
          </w:p>
        </w:tc>
      </w:tr>
      <w:tr w:rsidR="003A0D12" w:rsidRPr="00433395" w:rsidTr="003A0D12">
        <w:trPr>
          <w:trHeight w:val="21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0D12" w:rsidRPr="00433395" w:rsidTr="003A0D12">
        <w:trPr>
          <w:trHeight w:val="32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0D12" w:rsidRPr="00433395" w:rsidTr="003A0D12">
        <w:trPr>
          <w:trHeight w:val="7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A0D12" w:rsidRPr="00433395" w:rsidTr="003A0D12">
        <w:trPr>
          <w:trHeight w:val="8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A0D12" w:rsidRPr="00433395" w:rsidTr="003A0D12">
        <w:trPr>
          <w:trHeight w:val="156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3A0D12" w:rsidRPr="00433395" w:rsidTr="003A0D12">
        <w:trPr>
          <w:trHeight w:val="20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3A0D12" w:rsidRPr="00433395" w:rsidTr="003A0D12">
        <w:trPr>
          <w:trHeight w:val="22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счетной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3A0D12" w:rsidRPr="00433395" w:rsidTr="003A0D12">
        <w:trPr>
          <w:trHeight w:val="3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922B5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0D12" w:rsidRPr="00433395" w:rsidTr="003A0D12">
        <w:trPr>
          <w:trHeight w:val="1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922B5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0D12" w:rsidRPr="00433395" w:rsidTr="003A0D12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</w:tr>
      <w:tr w:rsidR="003A0D12" w:rsidRPr="00433395" w:rsidTr="003A0D12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A0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3A0D12" w:rsidRPr="00433395" w:rsidTr="003A0D12">
        <w:trPr>
          <w:trHeight w:val="15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3A0D12" w:rsidRPr="00433395" w:rsidTr="003A0D12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F867DB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67D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A0D12" w:rsidRPr="00433395" w:rsidTr="003A0D12">
        <w:trPr>
          <w:trHeight w:val="15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5B5231" w:rsidRDefault="003A0D12" w:rsidP="009219E6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5B5231">
              <w:rPr>
                <w:rFonts w:ascii="Times New Roman" w:hAnsi="Times New Roman"/>
                <w:i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3A0D12" w:rsidRPr="00433395" w:rsidTr="003A0D12">
        <w:trPr>
          <w:trHeight w:val="15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285A41" w:rsidRDefault="003A0D12" w:rsidP="009219E6">
            <w:pPr>
              <w:jc w:val="both"/>
              <w:rPr>
                <w:rFonts w:ascii="Times New Roman" w:hAnsi="Times New Roman"/>
                <w:color w:val="000000"/>
              </w:rPr>
            </w:pPr>
            <w:r w:rsidRPr="00285A41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285A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285A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285A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5A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85A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285A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285A41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3A0D12" w:rsidRPr="00433395" w:rsidTr="003A0D12">
        <w:trPr>
          <w:trHeight w:val="15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B4C41" w:rsidRDefault="003A0D12" w:rsidP="009219E6">
            <w:pPr>
              <w:jc w:val="both"/>
              <w:rPr>
                <w:rFonts w:ascii="Times New Roman" w:hAnsi="Times New Roman"/>
                <w:i/>
                <w:color w:val="000000"/>
              </w:rPr>
            </w:pPr>
            <w:r w:rsidRPr="004B4C41">
              <w:rPr>
                <w:rFonts w:ascii="Times New Roman" w:hAnsi="Times New Roman"/>
                <w:i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4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4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4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4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A0D12" w:rsidRPr="004B4C41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4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 w:rsidR="003A0D12" w:rsidRPr="00433395" w:rsidTr="003A0D12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142,6</w:t>
            </w:r>
          </w:p>
        </w:tc>
      </w:tr>
      <w:tr w:rsidR="003A0D12" w:rsidRPr="00433395" w:rsidTr="003A0D12">
        <w:trPr>
          <w:trHeight w:val="7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 w:rsidR="003A0D12" w:rsidRPr="00433395" w:rsidTr="003A0D12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 w:rsidR="003A0D12" w:rsidRPr="00433395" w:rsidTr="003A0D12">
        <w:trPr>
          <w:trHeight w:val="24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3A0D12" w:rsidRPr="00433395" w:rsidTr="003A0D12">
        <w:trPr>
          <w:trHeight w:val="24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3A0D12" w:rsidRPr="00433395" w:rsidTr="003A0D12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3A0D12" w:rsidRPr="00433395" w:rsidTr="003A0D12">
        <w:trPr>
          <w:trHeight w:val="16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3A0D12" w:rsidRPr="00433395" w:rsidTr="003A0D12">
        <w:trPr>
          <w:trHeight w:val="55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3A0D12" w:rsidRPr="00433395" w:rsidTr="003A0D12">
        <w:trPr>
          <w:trHeight w:val="4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257689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3 033</w:t>
            </w:r>
            <w:r w:rsidR="003A0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0D12" w:rsidRPr="00433395" w:rsidTr="003A0D12">
        <w:trPr>
          <w:trHeight w:val="3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3A0D12" w:rsidRPr="00433395" w:rsidTr="003A0D12">
        <w:trPr>
          <w:trHeight w:val="6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3A0D12" w:rsidRPr="00433395" w:rsidTr="003A0D12">
        <w:trPr>
          <w:trHeight w:val="13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3A0D12" w:rsidRPr="00433395" w:rsidTr="003A0D12">
        <w:trPr>
          <w:trHeight w:val="5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576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016,9</w:t>
            </w:r>
          </w:p>
        </w:tc>
      </w:tr>
      <w:tr w:rsidR="003A0D12" w:rsidRPr="00433395" w:rsidTr="003A0D12">
        <w:trPr>
          <w:trHeight w:val="11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25768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</w:tr>
      <w:tr w:rsidR="003A0D12" w:rsidRPr="00433395" w:rsidTr="003A0D12">
        <w:trPr>
          <w:trHeight w:val="19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25768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340,5</w:t>
            </w:r>
          </w:p>
        </w:tc>
      </w:tr>
      <w:tr w:rsidR="003A0D12" w:rsidRPr="00433395" w:rsidTr="003A0D12">
        <w:trPr>
          <w:trHeight w:val="14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12" w:rsidRPr="00433395" w:rsidRDefault="0025768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A0D12" w:rsidRPr="00433395" w:rsidTr="003A0D12">
        <w:trPr>
          <w:trHeight w:val="12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3A0D12" w:rsidRPr="00433395" w:rsidTr="003A0D12">
        <w:trPr>
          <w:trHeight w:val="18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3A0D12" w:rsidRPr="00433395" w:rsidTr="003A0D12">
        <w:trPr>
          <w:trHeight w:val="11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</w:tr>
      <w:tr w:rsidR="003A0D12" w:rsidRPr="00433395" w:rsidTr="003A0D12">
        <w:trPr>
          <w:trHeight w:val="12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1 585,7</w:t>
            </w:r>
          </w:p>
        </w:tc>
      </w:tr>
      <w:tr w:rsidR="003A0D12" w:rsidRPr="00433395" w:rsidTr="003A0D12">
        <w:trPr>
          <w:trHeight w:val="7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C66FF6" w:rsidRDefault="00257689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A0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  <w:r w:rsidR="003A0D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0D12" w:rsidRPr="00433395" w:rsidTr="003A0D12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7043C8" w:rsidRDefault="00257689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A0D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903</w:t>
            </w:r>
            <w:r w:rsidR="003A0D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0D12" w:rsidRPr="00433395" w:rsidTr="003A0D12">
        <w:trPr>
          <w:trHeight w:val="6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A0D12" w:rsidRPr="00433395" w:rsidTr="003A0D12">
        <w:trPr>
          <w:trHeight w:val="13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A0D12" w:rsidRPr="00433395" w:rsidTr="003A0D12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6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738,8</w:t>
            </w:r>
          </w:p>
        </w:tc>
      </w:tr>
      <w:tr w:rsidR="003A0D12" w:rsidRPr="00433395" w:rsidTr="003A0D12">
        <w:trPr>
          <w:trHeight w:val="14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257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576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738,8</w:t>
            </w:r>
          </w:p>
        </w:tc>
      </w:tr>
      <w:tr w:rsidR="003A0D12" w:rsidRPr="00433395" w:rsidTr="003A0D12">
        <w:trPr>
          <w:trHeight w:val="107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25768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3A0D12" w:rsidRPr="00433395" w:rsidTr="003A0D12">
        <w:trPr>
          <w:trHeight w:val="21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257689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433395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3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433395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1 971,0</w:t>
            </w:r>
          </w:p>
        </w:tc>
      </w:tr>
      <w:tr w:rsidR="003A0D12" w:rsidRPr="00433395" w:rsidTr="003A0D12">
        <w:trPr>
          <w:trHeight w:val="6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A0D12" w:rsidRPr="00433395" w:rsidTr="003A0D12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9E551C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53E44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E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9E551C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9E551C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9E551C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9E551C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9E551C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9E551C" w:rsidRDefault="003A0D12" w:rsidP="009219E6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E551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E551C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9E551C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113,00</w:t>
            </w:r>
          </w:p>
        </w:tc>
      </w:tr>
      <w:tr w:rsidR="003A0D12" w:rsidRPr="00433395" w:rsidTr="003A0D12">
        <w:trPr>
          <w:trHeight w:val="6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3A0D12" w:rsidRPr="00433395" w:rsidTr="003A0D12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433395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281626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6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6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327,6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281626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8162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626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327,6</w:t>
            </w:r>
          </w:p>
        </w:tc>
      </w:tr>
      <w:tr w:rsidR="003A0D12" w:rsidRPr="00433395" w:rsidTr="003A0D1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257689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506,4</w:t>
            </w:r>
          </w:p>
        </w:tc>
      </w:tr>
      <w:tr w:rsidR="003A0D12" w:rsidRPr="00433395" w:rsidTr="003A0D12">
        <w:trPr>
          <w:trHeight w:val="4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F2693E" w:rsidRDefault="003A0D12" w:rsidP="009219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</w:tr>
      <w:tr w:rsidR="003A0D12" w:rsidRPr="00433395" w:rsidTr="003A0D12">
        <w:trPr>
          <w:trHeight w:val="4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F2693E" w:rsidRDefault="003A0D12" w:rsidP="009219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F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F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6F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76F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76F8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281626" w:rsidRDefault="003A0D12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6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2816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0D12" w:rsidRPr="00433395" w:rsidTr="003A0D12">
        <w:trPr>
          <w:trHeight w:val="4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F2693E" w:rsidRDefault="003A0D12" w:rsidP="009219E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69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76F8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76F8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76F8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976F8B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281626" w:rsidRDefault="003A0D12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16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  <w:r w:rsidRPr="002816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0D12" w:rsidRPr="00433395" w:rsidTr="003A0D12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3A0D12" w:rsidRPr="00433395" w:rsidTr="003A0D12">
        <w:trPr>
          <w:trHeight w:val="94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3A0D12" w:rsidRPr="00433395" w:rsidTr="003A0D12">
        <w:trPr>
          <w:trHeight w:val="11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12" w:rsidRPr="00694E38" w:rsidRDefault="003A0D12" w:rsidP="009219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12" w:rsidRPr="00694E38" w:rsidRDefault="003A0D12" w:rsidP="00921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D12" w:rsidRPr="00694E38" w:rsidRDefault="003A0D12" w:rsidP="009219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694E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Pr="00617AAA" w:rsidRDefault="00617AAA" w:rsidP="00617AAA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617AAA" w:rsidRP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17AAA" w:rsidRDefault="00617AAA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6E75" w:rsidRDefault="00BD6E75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6E75" w:rsidRDefault="00BD6E75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6E75" w:rsidRDefault="00BD6E75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6E75" w:rsidRDefault="00BD6E75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6E75" w:rsidRPr="00617AAA" w:rsidRDefault="00BD6E75" w:rsidP="00617AAA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55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355"/>
        <w:gridCol w:w="185"/>
      </w:tblGrid>
      <w:tr w:rsidR="00922B59" w:rsidRPr="007D680A" w:rsidTr="00922B59">
        <w:trPr>
          <w:trHeight w:val="172"/>
        </w:trPr>
        <w:tc>
          <w:tcPr>
            <w:tcW w:w="9555" w:type="dxa"/>
            <w:gridSpan w:val="3"/>
          </w:tcPr>
          <w:tbl>
            <w:tblPr>
              <w:tblW w:w="19110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9555"/>
              <w:gridCol w:w="9555"/>
            </w:tblGrid>
            <w:tr w:rsidR="00922B59" w:rsidRPr="004E4384" w:rsidTr="00C8629A">
              <w:trPr>
                <w:trHeight w:val="172"/>
              </w:trPr>
              <w:tc>
                <w:tcPr>
                  <w:tcW w:w="9555" w:type="dxa"/>
                  <w:vAlign w:val="center"/>
                </w:tcPr>
                <w:p w:rsidR="00922B59" w:rsidRPr="004E4384" w:rsidRDefault="00922B59" w:rsidP="00922B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E4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                                                                     </w:t>
                  </w:r>
                </w:p>
                <w:p w:rsidR="00922B59" w:rsidRPr="004E4384" w:rsidRDefault="00922B59" w:rsidP="00922B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E43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            ПРИЛОЖЕНИЕ № 5</w:t>
                  </w:r>
                </w:p>
              </w:tc>
              <w:tc>
                <w:tcPr>
                  <w:tcW w:w="9555" w:type="dxa"/>
                  <w:vAlign w:val="center"/>
                </w:tcPr>
                <w:p w:rsidR="00922B59" w:rsidRPr="004E4384" w:rsidRDefault="00922B59" w:rsidP="00922B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4E438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 xml:space="preserve">                                                                      ПРИЛОЖЕНИЕ № 1</w:t>
                  </w:r>
                </w:p>
              </w:tc>
            </w:tr>
            <w:tr w:rsidR="00922B59" w:rsidRPr="004E4384" w:rsidTr="00C8629A">
              <w:trPr>
                <w:trHeight w:val="172"/>
              </w:trPr>
              <w:tc>
                <w:tcPr>
                  <w:tcW w:w="9555" w:type="dxa"/>
                  <w:vAlign w:val="center"/>
                </w:tcPr>
                <w:p w:rsidR="00922B59" w:rsidRPr="004E4384" w:rsidRDefault="00922B59" w:rsidP="00922B59">
                  <w:pPr>
                    <w:spacing w:after="0" w:line="240" w:lineRule="auto"/>
                    <w:ind w:left="4869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E4384">
                    <w:rPr>
                      <w:rFonts w:ascii="Times New Roman" w:hAnsi="Times New Roman"/>
                      <w:sz w:val="28"/>
                      <w:szCs w:val="28"/>
                    </w:rPr>
                    <w:t>к решению  земского собрания  Ериковского сельского поселения от «__» ______ 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4E43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  № ___     </w:t>
                  </w:r>
                </w:p>
              </w:tc>
              <w:tc>
                <w:tcPr>
                  <w:tcW w:w="9555" w:type="dxa"/>
                  <w:vAlign w:val="center"/>
                </w:tcPr>
                <w:p w:rsidR="00922B59" w:rsidRPr="004E4384" w:rsidRDefault="00922B59" w:rsidP="00922B59">
                  <w:pPr>
                    <w:spacing w:after="0" w:line="240" w:lineRule="auto"/>
                    <w:ind w:left="4869"/>
                    <w:jc w:val="both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4E4384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к решению  земского собрания  Щетиновского сельского поселения от «__» ______ 2022 г.  № ___     </w:t>
                  </w:r>
                </w:p>
              </w:tc>
            </w:tr>
          </w:tbl>
          <w:p w:rsidR="00922B59" w:rsidRPr="004E4384" w:rsidRDefault="00922B59" w:rsidP="00922B5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22B59" w:rsidRPr="007D680A" w:rsidTr="00922B59">
        <w:trPr>
          <w:trHeight w:val="172"/>
        </w:trPr>
        <w:tc>
          <w:tcPr>
            <w:tcW w:w="9555" w:type="dxa"/>
            <w:gridSpan w:val="3"/>
          </w:tcPr>
          <w:p w:rsidR="00922B59" w:rsidRPr="004E4384" w:rsidRDefault="00922B59" w:rsidP="00922B5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22B59" w:rsidRPr="003E313C" w:rsidTr="00922B59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185" w:type="dxa"/>
          <w:trHeight w:val="1845"/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2B59" w:rsidRDefault="00922B59" w:rsidP="0092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3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 ЕРИКОВСКОГО СЕЛЬСКОГО ПОСЕЛЕНИЯ И НЕПРОГРАММНЫМ НАПРАВЛЕНИЯМ ДЕЯТЕЛЬНОСТИ), ГРУППАМ ВИДОВ РАСХОДОВ, РАЗДЕЛАМ, ПОДРАЗДЕЛАМ КЛАССИФИКАЦИИ РАСХОДОВ  БЮДЖЕТА</w:t>
            </w:r>
          </w:p>
          <w:p w:rsidR="00922B59" w:rsidRPr="004E4384" w:rsidRDefault="00922B59" w:rsidP="00922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eastAsia="Times New Roman" w:hAnsi="Times New Roman"/>
                <w:b/>
                <w:sz w:val="28"/>
                <w:szCs w:val="28"/>
              </w:rPr>
              <w:t>ЗА 202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922B5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617AAA" w:rsidRPr="00617AAA" w:rsidRDefault="00BD6E75" w:rsidP="00BD6E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AAA">
        <w:rPr>
          <w:rFonts w:ascii="Times New Roman" w:hAnsi="Times New Roman"/>
          <w:sz w:val="28"/>
          <w:szCs w:val="28"/>
        </w:rPr>
        <w:t xml:space="preserve"> </w:t>
      </w:r>
      <w:r w:rsidR="00617AAA" w:rsidRPr="00617AAA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820"/>
        <w:gridCol w:w="1701"/>
        <w:gridCol w:w="709"/>
        <w:gridCol w:w="708"/>
        <w:gridCol w:w="851"/>
        <w:gridCol w:w="1417"/>
      </w:tblGrid>
      <w:tr w:rsidR="00ED6688" w:rsidRPr="00280995" w:rsidTr="00922B59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ED6688" w:rsidRPr="00280995" w:rsidTr="00922B59">
        <w:trPr>
          <w:trHeight w:val="15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Ериковского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991AAC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7 248,4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Ериковского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1 327,6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4"Развитие дорожной сети Ериковского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1 016,1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территории Ериковского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9F2719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9F27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898</w:t>
            </w:r>
            <w:r w:rsidRPr="009F27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991AAC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752,7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991AAC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738,8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9F2719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7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738,8</w:t>
            </w:r>
          </w:p>
        </w:tc>
      </w:tr>
      <w:tr w:rsidR="00ED6688" w:rsidRPr="00280995" w:rsidTr="00922B59">
        <w:trPr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42,9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9F27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971</w:t>
            </w: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</w:t>
            </w: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1 971</w:t>
            </w: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"Обустройство и содержанию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1 000,0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ED6688" w:rsidRPr="00280995" w:rsidTr="00922B59">
        <w:trPr>
          <w:trHeight w:val="4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5 951,5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5 951,5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1 586,9</w:t>
            </w:r>
          </w:p>
        </w:tc>
      </w:tr>
      <w:tr w:rsidR="00ED6688" w:rsidRPr="00280995" w:rsidTr="00922B59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9F27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418,9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9F27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576,3</w:t>
            </w:r>
          </w:p>
        </w:tc>
      </w:tr>
      <w:tr w:rsidR="00ED6688" w:rsidRPr="00280995" w:rsidTr="00922B59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9F27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576,3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346,4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922B59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 сельского поселения  в рамках непрограммных расходов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922B59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C14A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6688" w:rsidRPr="00280995" w:rsidTr="00922B59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 w:rsidR="00ED6688" w:rsidRPr="00280995" w:rsidTr="00922B59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ED6688" w:rsidRPr="00280995" w:rsidTr="00922B59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D6688" w:rsidRPr="00280995" w:rsidTr="00922B59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280995">
              <w:rPr>
                <w:rFonts w:ascii="Times New Roman" w:hAnsi="Times New Roman"/>
                <w:b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13,7</w:t>
            </w:r>
          </w:p>
        </w:tc>
      </w:tr>
      <w:tr w:rsidR="00ED6688" w:rsidRPr="00280995" w:rsidTr="00922B59">
        <w:trPr>
          <w:trHeight w:val="8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jc w:val="both"/>
              <w:rPr>
                <w:rFonts w:ascii="Times New Roman" w:hAnsi="Times New Roman"/>
                <w:color w:val="000000"/>
              </w:rPr>
            </w:pPr>
            <w:r w:rsidRPr="00280995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ED6688" w:rsidRPr="00280995" w:rsidTr="00922B59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 счетной комиссии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ED6688" w:rsidRPr="00280995" w:rsidTr="00922B59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счетной комиссии в рамках непрограммных расходов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D6688" w:rsidRPr="00280995" w:rsidTr="00922B59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ED6688" w:rsidRPr="00280995" w:rsidTr="00922B59">
        <w:trPr>
          <w:trHeight w:val="8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1 585,7</w:t>
            </w:r>
          </w:p>
        </w:tc>
      </w:tr>
      <w:tr w:rsidR="00ED6688" w:rsidRPr="00280995" w:rsidTr="00922B5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1 585,7</w:t>
            </w:r>
          </w:p>
        </w:tc>
      </w:tr>
      <w:tr w:rsidR="00ED6688" w:rsidRPr="00280995" w:rsidTr="00922B59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280995" w:rsidRDefault="00ED6688" w:rsidP="00BA5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88" w:rsidRPr="00991AAC" w:rsidRDefault="00ED6688" w:rsidP="00ED6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199</w:t>
            </w:r>
            <w:r w:rsidRPr="00991A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7AAA" w:rsidRP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617AAA" w:rsidRDefault="00617AAA" w:rsidP="00617AAA">
      <w:pPr>
        <w:spacing w:after="0"/>
        <w:rPr>
          <w:rFonts w:ascii="Times New Roman" w:hAnsi="Times New Roman"/>
          <w:b/>
          <w:sz w:val="28"/>
          <w:szCs w:val="28"/>
        </w:rPr>
      </w:pPr>
      <w:r w:rsidRPr="00617AAA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</w:r>
      <w:r w:rsidRPr="00617AAA">
        <w:rPr>
          <w:rFonts w:ascii="Times New Roman" w:hAnsi="Times New Roman"/>
          <w:b/>
          <w:sz w:val="28"/>
          <w:szCs w:val="28"/>
        </w:rPr>
        <w:tab/>
        <w:t xml:space="preserve">                   В. Навальнев</w:t>
      </w: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1FD7" w:rsidRDefault="004F1FD7" w:rsidP="00617AAA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911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55"/>
        <w:gridCol w:w="9555"/>
      </w:tblGrid>
      <w:tr w:rsidR="00922B59" w:rsidRPr="00922B59" w:rsidTr="00784653">
        <w:trPr>
          <w:trHeight w:val="1268"/>
        </w:trPr>
        <w:tc>
          <w:tcPr>
            <w:tcW w:w="9555" w:type="dxa"/>
            <w:vAlign w:val="center"/>
          </w:tcPr>
          <w:p w:rsidR="00922B59" w:rsidRPr="00922B59" w:rsidRDefault="00922B59" w:rsidP="0092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ПРИЛОЖЕНИЕ № 6</w:t>
            </w:r>
          </w:p>
        </w:tc>
        <w:tc>
          <w:tcPr>
            <w:tcW w:w="9555" w:type="dxa"/>
            <w:vAlign w:val="center"/>
          </w:tcPr>
          <w:p w:rsidR="00922B59" w:rsidRPr="00922B59" w:rsidRDefault="00922B59" w:rsidP="0092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922B59" w:rsidRPr="00922B59" w:rsidRDefault="00922B59" w:rsidP="0092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  <w:p w:rsidR="00922B59" w:rsidRPr="00922B59" w:rsidRDefault="00922B59" w:rsidP="0092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  <w:p w:rsidR="00922B59" w:rsidRPr="00922B59" w:rsidRDefault="00922B59" w:rsidP="0092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2B59" w:rsidRPr="00922B59" w:rsidRDefault="00922B59" w:rsidP="00922B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 xml:space="preserve"> ПРИЛОЖЕНИЕ № 6</w:t>
            </w:r>
          </w:p>
        </w:tc>
      </w:tr>
      <w:tr w:rsidR="00922B59" w:rsidRPr="00922B59" w:rsidTr="00784653">
        <w:trPr>
          <w:trHeight w:val="172"/>
        </w:trPr>
        <w:tc>
          <w:tcPr>
            <w:tcW w:w="9555" w:type="dxa"/>
            <w:vAlign w:val="center"/>
          </w:tcPr>
          <w:p w:rsidR="00922B59" w:rsidRPr="00922B59" w:rsidRDefault="00922B59" w:rsidP="00922B59">
            <w:pPr>
              <w:spacing w:after="0" w:line="240" w:lineRule="auto"/>
              <w:ind w:left="486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к решению  земского собрания  Ериковского сельского поселения от «__» ______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22B59">
              <w:rPr>
                <w:rFonts w:ascii="Times New Roman" w:hAnsi="Times New Roman"/>
                <w:sz w:val="28"/>
                <w:szCs w:val="28"/>
              </w:rPr>
              <w:t xml:space="preserve"> г.  № ___     </w:t>
            </w:r>
          </w:p>
        </w:tc>
        <w:tc>
          <w:tcPr>
            <w:tcW w:w="9555" w:type="dxa"/>
            <w:vAlign w:val="center"/>
          </w:tcPr>
          <w:p w:rsidR="00922B59" w:rsidRPr="00922B59" w:rsidRDefault="00922B59" w:rsidP="00922B59">
            <w:pPr>
              <w:spacing w:after="0" w:line="240" w:lineRule="auto"/>
              <w:ind w:left="548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к Бюджету</w:t>
            </w:r>
          </w:p>
        </w:tc>
      </w:tr>
    </w:tbl>
    <w:p w:rsidR="00922B59" w:rsidRPr="00922B59" w:rsidRDefault="00922B59" w:rsidP="00922B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2B59" w:rsidRPr="00922B59" w:rsidRDefault="00922B59" w:rsidP="00922B59">
      <w:pPr>
        <w:tabs>
          <w:tab w:val="left" w:pos="4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</w:t>
      </w:r>
      <w:r w:rsidRPr="00922B59">
        <w:rPr>
          <w:rFonts w:ascii="Times New Roman" w:hAnsi="Times New Roman"/>
          <w:b/>
          <w:sz w:val="28"/>
          <w:szCs w:val="28"/>
        </w:rPr>
        <w:t xml:space="preserve">СРЕДСТВ РЕЗЕРВНОГО ФОНДА АДМИНИСТРАЦИИ </w:t>
      </w:r>
      <w:r w:rsidRPr="00922B59">
        <w:rPr>
          <w:rFonts w:ascii="Times New Roman" w:hAnsi="Times New Roman"/>
          <w:b/>
          <w:caps/>
          <w:sz w:val="27"/>
          <w:szCs w:val="27"/>
        </w:rPr>
        <w:t xml:space="preserve">ЕРИКовского СЕЛЬСКОГО ПОСЕЛЕНИЯ  </w:t>
      </w:r>
      <w:r w:rsidRPr="00922B59"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922B5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22B59" w:rsidRPr="00922B59" w:rsidRDefault="00922B59" w:rsidP="00922B59">
      <w:pPr>
        <w:tabs>
          <w:tab w:val="left" w:pos="4285"/>
        </w:tabs>
        <w:rPr>
          <w:b/>
          <w:sz w:val="28"/>
          <w:szCs w:val="28"/>
        </w:rPr>
      </w:pP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3374"/>
        <w:gridCol w:w="2232"/>
        <w:gridCol w:w="3424"/>
      </w:tblGrid>
      <w:tr w:rsidR="00922B59" w:rsidRPr="00922B59" w:rsidTr="00784653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№, дата нормативно-</w:t>
            </w:r>
          </w:p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 w:rsidR="00922B59" w:rsidRPr="00922B59" w:rsidTr="00784653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59" w:rsidRPr="00922B59" w:rsidRDefault="00922B59" w:rsidP="00922B5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B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2B59" w:rsidRPr="00922B59" w:rsidTr="00784653"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tabs>
                <w:tab w:val="left" w:pos="428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B59" w:rsidRPr="00922B59" w:rsidRDefault="00922B59" w:rsidP="00922B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B5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22B59" w:rsidRPr="00922B59" w:rsidRDefault="00922B59" w:rsidP="00922B59">
      <w:pPr>
        <w:rPr>
          <w:color w:val="FF0000"/>
        </w:rPr>
      </w:pPr>
    </w:p>
    <w:p w:rsidR="00922B59" w:rsidRPr="00922B59" w:rsidRDefault="00922B59" w:rsidP="00922B59">
      <w:pPr>
        <w:tabs>
          <w:tab w:val="left" w:pos="8647"/>
          <w:tab w:val="left" w:pos="8789"/>
          <w:tab w:val="left" w:pos="9072"/>
        </w:tabs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</w:p>
    <w:p w:rsidR="00922B59" w:rsidRPr="00922B59" w:rsidRDefault="00922B59" w:rsidP="00922B59">
      <w:pPr>
        <w:spacing w:after="0"/>
        <w:rPr>
          <w:rFonts w:ascii="Times New Roman" w:hAnsi="Times New Roman"/>
          <w:b/>
          <w:sz w:val="28"/>
          <w:szCs w:val="28"/>
        </w:rPr>
      </w:pPr>
      <w:r w:rsidRPr="00922B59">
        <w:rPr>
          <w:rFonts w:ascii="Times New Roman" w:hAnsi="Times New Roman"/>
          <w:b/>
          <w:sz w:val="28"/>
          <w:szCs w:val="28"/>
        </w:rPr>
        <w:t>Глава Ериковского</w:t>
      </w:r>
    </w:p>
    <w:p w:rsidR="00922B59" w:rsidRPr="00922B59" w:rsidRDefault="00922B59" w:rsidP="00922B59">
      <w:pPr>
        <w:spacing w:after="0"/>
        <w:rPr>
          <w:rFonts w:ascii="Times New Roman" w:hAnsi="Times New Roman"/>
          <w:b/>
          <w:sz w:val="28"/>
          <w:szCs w:val="28"/>
        </w:rPr>
      </w:pPr>
      <w:r w:rsidRPr="00922B59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22B59">
        <w:rPr>
          <w:rFonts w:ascii="Times New Roman" w:hAnsi="Times New Roman"/>
          <w:b/>
          <w:sz w:val="28"/>
          <w:szCs w:val="28"/>
        </w:rPr>
        <w:tab/>
      </w:r>
      <w:r w:rsidRPr="00922B59">
        <w:rPr>
          <w:rFonts w:ascii="Times New Roman" w:hAnsi="Times New Roman"/>
          <w:b/>
          <w:sz w:val="28"/>
          <w:szCs w:val="28"/>
        </w:rPr>
        <w:tab/>
      </w:r>
      <w:r w:rsidRPr="00922B59">
        <w:rPr>
          <w:rFonts w:ascii="Times New Roman" w:hAnsi="Times New Roman"/>
          <w:b/>
          <w:sz w:val="28"/>
          <w:szCs w:val="28"/>
        </w:rPr>
        <w:tab/>
      </w:r>
      <w:r w:rsidRPr="00922B59">
        <w:rPr>
          <w:rFonts w:ascii="Times New Roman" w:hAnsi="Times New Roman"/>
          <w:b/>
          <w:sz w:val="28"/>
          <w:szCs w:val="28"/>
        </w:rPr>
        <w:tab/>
      </w:r>
      <w:r w:rsidRPr="00922B59">
        <w:rPr>
          <w:rFonts w:ascii="Times New Roman" w:hAnsi="Times New Roman"/>
          <w:b/>
          <w:sz w:val="28"/>
          <w:szCs w:val="28"/>
        </w:rPr>
        <w:tab/>
        <w:t xml:space="preserve">                      В. Навальнев</w:t>
      </w: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015B2" w:rsidRDefault="006015B2" w:rsidP="001F77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F77F1" w:rsidRDefault="0038238B" w:rsidP="00922B5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</w:t>
      </w:r>
    </w:p>
    <w:sectPr w:rsidR="001F77F1" w:rsidSect="003A07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45" w:rsidRDefault="00C21245" w:rsidP="008710E9">
      <w:pPr>
        <w:spacing w:after="0" w:line="240" w:lineRule="auto"/>
      </w:pPr>
      <w:r>
        <w:separator/>
      </w:r>
    </w:p>
  </w:endnote>
  <w:endnote w:type="continuationSeparator" w:id="0">
    <w:p w:rsidR="00C21245" w:rsidRDefault="00C21245" w:rsidP="0087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45" w:rsidRDefault="00C21245" w:rsidP="008710E9">
      <w:pPr>
        <w:spacing w:after="0" w:line="240" w:lineRule="auto"/>
      </w:pPr>
      <w:r>
        <w:separator/>
      </w:r>
    </w:p>
  </w:footnote>
  <w:footnote w:type="continuationSeparator" w:id="0">
    <w:p w:rsidR="00C21245" w:rsidRDefault="00C21245" w:rsidP="00871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3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61E"/>
    <w:rsid w:val="00004704"/>
    <w:rsid w:val="0001022E"/>
    <w:rsid w:val="0001358F"/>
    <w:rsid w:val="00016E1F"/>
    <w:rsid w:val="00032D00"/>
    <w:rsid w:val="00034A2D"/>
    <w:rsid w:val="00045919"/>
    <w:rsid w:val="00047DD7"/>
    <w:rsid w:val="00050BC5"/>
    <w:rsid w:val="00055C09"/>
    <w:rsid w:val="00065D0B"/>
    <w:rsid w:val="00066389"/>
    <w:rsid w:val="00066BB9"/>
    <w:rsid w:val="0006709C"/>
    <w:rsid w:val="000728CE"/>
    <w:rsid w:val="000738F5"/>
    <w:rsid w:val="00074198"/>
    <w:rsid w:val="00075779"/>
    <w:rsid w:val="00084E9A"/>
    <w:rsid w:val="00095B4D"/>
    <w:rsid w:val="00096740"/>
    <w:rsid w:val="000B2A2C"/>
    <w:rsid w:val="000B3365"/>
    <w:rsid w:val="000B3A75"/>
    <w:rsid w:val="000B56F8"/>
    <w:rsid w:val="000B7800"/>
    <w:rsid w:val="000C2AA1"/>
    <w:rsid w:val="000D6BFD"/>
    <w:rsid w:val="000F2175"/>
    <w:rsid w:val="000F2CD2"/>
    <w:rsid w:val="00110A89"/>
    <w:rsid w:val="00110BA2"/>
    <w:rsid w:val="001111CA"/>
    <w:rsid w:val="00113638"/>
    <w:rsid w:val="00131F53"/>
    <w:rsid w:val="00141044"/>
    <w:rsid w:val="00141CE6"/>
    <w:rsid w:val="001456FE"/>
    <w:rsid w:val="0014678F"/>
    <w:rsid w:val="00155D1D"/>
    <w:rsid w:val="0016038C"/>
    <w:rsid w:val="0016108E"/>
    <w:rsid w:val="001778F7"/>
    <w:rsid w:val="0018364C"/>
    <w:rsid w:val="001863B7"/>
    <w:rsid w:val="0018724E"/>
    <w:rsid w:val="00191313"/>
    <w:rsid w:val="001A2F56"/>
    <w:rsid w:val="001A66B9"/>
    <w:rsid w:val="001A74B7"/>
    <w:rsid w:val="001B0F20"/>
    <w:rsid w:val="001B548D"/>
    <w:rsid w:val="001B6E63"/>
    <w:rsid w:val="001C1240"/>
    <w:rsid w:val="001C34E6"/>
    <w:rsid w:val="001D080B"/>
    <w:rsid w:val="001D2DED"/>
    <w:rsid w:val="001D674A"/>
    <w:rsid w:val="001E1E57"/>
    <w:rsid w:val="001E4A54"/>
    <w:rsid w:val="001E574A"/>
    <w:rsid w:val="001F72FB"/>
    <w:rsid w:val="001F77F1"/>
    <w:rsid w:val="0022112B"/>
    <w:rsid w:val="00221C7B"/>
    <w:rsid w:val="00230FF0"/>
    <w:rsid w:val="00234A38"/>
    <w:rsid w:val="00234BD8"/>
    <w:rsid w:val="002522A2"/>
    <w:rsid w:val="00256BF1"/>
    <w:rsid w:val="00257689"/>
    <w:rsid w:val="00260FC0"/>
    <w:rsid w:val="00262C09"/>
    <w:rsid w:val="00264751"/>
    <w:rsid w:val="00270C27"/>
    <w:rsid w:val="002714B9"/>
    <w:rsid w:val="00276AEE"/>
    <w:rsid w:val="0028459C"/>
    <w:rsid w:val="00294263"/>
    <w:rsid w:val="002A0AC7"/>
    <w:rsid w:val="002A103D"/>
    <w:rsid w:val="002B1F0A"/>
    <w:rsid w:val="002B3697"/>
    <w:rsid w:val="002B60DD"/>
    <w:rsid w:val="002B74D8"/>
    <w:rsid w:val="002C1430"/>
    <w:rsid w:val="002D205E"/>
    <w:rsid w:val="002E019E"/>
    <w:rsid w:val="002E0E5B"/>
    <w:rsid w:val="002E171D"/>
    <w:rsid w:val="002E25B3"/>
    <w:rsid w:val="002F27C0"/>
    <w:rsid w:val="002F40AE"/>
    <w:rsid w:val="002F6C59"/>
    <w:rsid w:val="00302A67"/>
    <w:rsid w:val="00303EB5"/>
    <w:rsid w:val="00304E65"/>
    <w:rsid w:val="0030617B"/>
    <w:rsid w:val="00323761"/>
    <w:rsid w:val="003245B2"/>
    <w:rsid w:val="00324F84"/>
    <w:rsid w:val="0034151C"/>
    <w:rsid w:val="00354315"/>
    <w:rsid w:val="00355845"/>
    <w:rsid w:val="00355E62"/>
    <w:rsid w:val="00364451"/>
    <w:rsid w:val="0037246A"/>
    <w:rsid w:val="00381580"/>
    <w:rsid w:val="0038238B"/>
    <w:rsid w:val="00385CAD"/>
    <w:rsid w:val="003A07A2"/>
    <w:rsid w:val="003A0D12"/>
    <w:rsid w:val="003B0A14"/>
    <w:rsid w:val="003C0208"/>
    <w:rsid w:val="003D0033"/>
    <w:rsid w:val="003D3368"/>
    <w:rsid w:val="003E214E"/>
    <w:rsid w:val="003E5FB2"/>
    <w:rsid w:val="003F0C5B"/>
    <w:rsid w:val="003F421E"/>
    <w:rsid w:val="003F4682"/>
    <w:rsid w:val="003F67C0"/>
    <w:rsid w:val="003F7D06"/>
    <w:rsid w:val="00403CE9"/>
    <w:rsid w:val="0040605A"/>
    <w:rsid w:val="0041069E"/>
    <w:rsid w:val="004117B6"/>
    <w:rsid w:val="004202D3"/>
    <w:rsid w:val="00422B34"/>
    <w:rsid w:val="00440D7E"/>
    <w:rsid w:val="00452F9E"/>
    <w:rsid w:val="00453E44"/>
    <w:rsid w:val="0045581D"/>
    <w:rsid w:val="00460C95"/>
    <w:rsid w:val="00466A24"/>
    <w:rsid w:val="00480DD6"/>
    <w:rsid w:val="004866BC"/>
    <w:rsid w:val="00490E58"/>
    <w:rsid w:val="004A19B5"/>
    <w:rsid w:val="004A49BF"/>
    <w:rsid w:val="004A648C"/>
    <w:rsid w:val="004A6A08"/>
    <w:rsid w:val="004B3F4C"/>
    <w:rsid w:val="004B49B1"/>
    <w:rsid w:val="004B5909"/>
    <w:rsid w:val="004C5A66"/>
    <w:rsid w:val="004C6388"/>
    <w:rsid w:val="004D1083"/>
    <w:rsid w:val="004D3B0A"/>
    <w:rsid w:val="004D449D"/>
    <w:rsid w:val="004D4961"/>
    <w:rsid w:val="004D64FB"/>
    <w:rsid w:val="004E1D13"/>
    <w:rsid w:val="004E78D8"/>
    <w:rsid w:val="004F1FD7"/>
    <w:rsid w:val="004F30AF"/>
    <w:rsid w:val="004F446B"/>
    <w:rsid w:val="004F45A6"/>
    <w:rsid w:val="004F7F14"/>
    <w:rsid w:val="004F7FAD"/>
    <w:rsid w:val="00500492"/>
    <w:rsid w:val="0050150D"/>
    <w:rsid w:val="005166A3"/>
    <w:rsid w:val="00520FF3"/>
    <w:rsid w:val="005235A2"/>
    <w:rsid w:val="005247B8"/>
    <w:rsid w:val="00526BCF"/>
    <w:rsid w:val="00530742"/>
    <w:rsid w:val="00533DEF"/>
    <w:rsid w:val="00533F42"/>
    <w:rsid w:val="005543B4"/>
    <w:rsid w:val="005639EE"/>
    <w:rsid w:val="00563AC2"/>
    <w:rsid w:val="00570068"/>
    <w:rsid w:val="00576175"/>
    <w:rsid w:val="00577C6E"/>
    <w:rsid w:val="00577CF9"/>
    <w:rsid w:val="00580180"/>
    <w:rsid w:val="00582574"/>
    <w:rsid w:val="005847F0"/>
    <w:rsid w:val="00585F89"/>
    <w:rsid w:val="0058631A"/>
    <w:rsid w:val="00595496"/>
    <w:rsid w:val="0059645C"/>
    <w:rsid w:val="005965AD"/>
    <w:rsid w:val="005A6192"/>
    <w:rsid w:val="005B19E2"/>
    <w:rsid w:val="005B25F5"/>
    <w:rsid w:val="005B3E76"/>
    <w:rsid w:val="005B7515"/>
    <w:rsid w:val="005C1283"/>
    <w:rsid w:val="005C4C8F"/>
    <w:rsid w:val="005C5A53"/>
    <w:rsid w:val="005E4D86"/>
    <w:rsid w:val="005F1E18"/>
    <w:rsid w:val="005F4E29"/>
    <w:rsid w:val="006015B2"/>
    <w:rsid w:val="00610DE3"/>
    <w:rsid w:val="0061330F"/>
    <w:rsid w:val="006136A0"/>
    <w:rsid w:val="006177FB"/>
    <w:rsid w:val="00617AAA"/>
    <w:rsid w:val="006217E5"/>
    <w:rsid w:val="00623720"/>
    <w:rsid w:val="00632687"/>
    <w:rsid w:val="0063499E"/>
    <w:rsid w:val="00636D5A"/>
    <w:rsid w:val="00646160"/>
    <w:rsid w:val="006526F1"/>
    <w:rsid w:val="00655CC4"/>
    <w:rsid w:val="00665AF1"/>
    <w:rsid w:val="006719E7"/>
    <w:rsid w:val="00672C9C"/>
    <w:rsid w:val="00682082"/>
    <w:rsid w:val="006825C5"/>
    <w:rsid w:val="006841E7"/>
    <w:rsid w:val="00685C78"/>
    <w:rsid w:val="006926F5"/>
    <w:rsid w:val="00693D44"/>
    <w:rsid w:val="006978E3"/>
    <w:rsid w:val="00697D07"/>
    <w:rsid w:val="006A1288"/>
    <w:rsid w:val="006A2A68"/>
    <w:rsid w:val="006A4F3C"/>
    <w:rsid w:val="006A7628"/>
    <w:rsid w:val="006A7BE8"/>
    <w:rsid w:val="006B145C"/>
    <w:rsid w:val="006B23C8"/>
    <w:rsid w:val="006B3557"/>
    <w:rsid w:val="006B427B"/>
    <w:rsid w:val="006B47D4"/>
    <w:rsid w:val="006B5F24"/>
    <w:rsid w:val="006D5792"/>
    <w:rsid w:val="006E1DE7"/>
    <w:rsid w:val="006E202A"/>
    <w:rsid w:val="006F06B0"/>
    <w:rsid w:val="006F478E"/>
    <w:rsid w:val="007048B5"/>
    <w:rsid w:val="0071431B"/>
    <w:rsid w:val="00717A60"/>
    <w:rsid w:val="00725554"/>
    <w:rsid w:val="0072575F"/>
    <w:rsid w:val="007274E8"/>
    <w:rsid w:val="00731DF4"/>
    <w:rsid w:val="00743564"/>
    <w:rsid w:val="00744A38"/>
    <w:rsid w:val="007550AC"/>
    <w:rsid w:val="00763D4E"/>
    <w:rsid w:val="00782883"/>
    <w:rsid w:val="00784891"/>
    <w:rsid w:val="00785BF3"/>
    <w:rsid w:val="007875AB"/>
    <w:rsid w:val="007905C0"/>
    <w:rsid w:val="00792AEA"/>
    <w:rsid w:val="00793C0D"/>
    <w:rsid w:val="00797F64"/>
    <w:rsid w:val="007A3FBD"/>
    <w:rsid w:val="007A4523"/>
    <w:rsid w:val="007A5043"/>
    <w:rsid w:val="007B1995"/>
    <w:rsid w:val="007B455E"/>
    <w:rsid w:val="007B49F4"/>
    <w:rsid w:val="007B4ABB"/>
    <w:rsid w:val="007C5CB0"/>
    <w:rsid w:val="007D0135"/>
    <w:rsid w:val="007D12C2"/>
    <w:rsid w:val="007E2E6E"/>
    <w:rsid w:val="007E6BC9"/>
    <w:rsid w:val="007E7955"/>
    <w:rsid w:val="007F5800"/>
    <w:rsid w:val="00803346"/>
    <w:rsid w:val="00813A55"/>
    <w:rsid w:val="008244C9"/>
    <w:rsid w:val="008304B2"/>
    <w:rsid w:val="00853FA1"/>
    <w:rsid w:val="00860F6F"/>
    <w:rsid w:val="00863F2E"/>
    <w:rsid w:val="008710E9"/>
    <w:rsid w:val="00873230"/>
    <w:rsid w:val="00876131"/>
    <w:rsid w:val="00884A0E"/>
    <w:rsid w:val="00894DF3"/>
    <w:rsid w:val="00897115"/>
    <w:rsid w:val="008A0871"/>
    <w:rsid w:val="008A2E88"/>
    <w:rsid w:val="008A35E8"/>
    <w:rsid w:val="008A3AC7"/>
    <w:rsid w:val="008B0502"/>
    <w:rsid w:val="008B08E2"/>
    <w:rsid w:val="008B1EE4"/>
    <w:rsid w:val="008C1A51"/>
    <w:rsid w:val="008D29AE"/>
    <w:rsid w:val="008D739E"/>
    <w:rsid w:val="008D73A9"/>
    <w:rsid w:val="008E0566"/>
    <w:rsid w:val="008E7347"/>
    <w:rsid w:val="008F4CA3"/>
    <w:rsid w:val="00902B47"/>
    <w:rsid w:val="00904E17"/>
    <w:rsid w:val="009054A4"/>
    <w:rsid w:val="00905B0F"/>
    <w:rsid w:val="0092117D"/>
    <w:rsid w:val="009219E6"/>
    <w:rsid w:val="00921E53"/>
    <w:rsid w:val="00922B59"/>
    <w:rsid w:val="00932491"/>
    <w:rsid w:val="00945150"/>
    <w:rsid w:val="00946464"/>
    <w:rsid w:val="009471C4"/>
    <w:rsid w:val="009507D3"/>
    <w:rsid w:val="00951615"/>
    <w:rsid w:val="00954735"/>
    <w:rsid w:val="00960C38"/>
    <w:rsid w:val="00972CE7"/>
    <w:rsid w:val="00983E61"/>
    <w:rsid w:val="0098505D"/>
    <w:rsid w:val="00987400"/>
    <w:rsid w:val="00990A04"/>
    <w:rsid w:val="00994CE6"/>
    <w:rsid w:val="00996392"/>
    <w:rsid w:val="009A7A79"/>
    <w:rsid w:val="009C008F"/>
    <w:rsid w:val="009C142D"/>
    <w:rsid w:val="009C641C"/>
    <w:rsid w:val="009F2719"/>
    <w:rsid w:val="009F6942"/>
    <w:rsid w:val="009F7B90"/>
    <w:rsid w:val="00A012FC"/>
    <w:rsid w:val="00A01B62"/>
    <w:rsid w:val="00A02793"/>
    <w:rsid w:val="00A04B94"/>
    <w:rsid w:val="00A04CC4"/>
    <w:rsid w:val="00A14358"/>
    <w:rsid w:val="00A17759"/>
    <w:rsid w:val="00A20856"/>
    <w:rsid w:val="00A21957"/>
    <w:rsid w:val="00A22D21"/>
    <w:rsid w:val="00A23FA8"/>
    <w:rsid w:val="00A310D6"/>
    <w:rsid w:val="00A31A9E"/>
    <w:rsid w:val="00A3258D"/>
    <w:rsid w:val="00A365A9"/>
    <w:rsid w:val="00A54A03"/>
    <w:rsid w:val="00A55AC7"/>
    <w:rsid w:val="00A63879"/>
    <w:rsid w:val="00A64509"/>
    <w:rsid w:val="00A76A34"/>
    <w:rsid w:val="00A92B2E"/>
    <w:rsid w:val="00A94B27"/>
    <w:rsid w:val="00A9583B"/>
    <w:rsid w:val="00AA498A"/>
    <w:rsid w:val="00AB18D4"/>
    <w:rsid w:val="00AB1E86"/>
    <w:rsid w:val="00AB2949"/>
    <w:rsid w:val="00AB43B0"/>
    <w:rsid w:val="00AB5DEB"/>
    <w:rsid w:val="00AB61AF"/>
    <w:rsid w:val="00AB7E13"/>
    <w:rsid w:val="00AC437C"/>
    <w:rsid w:val="00AD0AB8"/>
    <w:rsid w:val="00AE1868"/>
    <w:rsid w:val="00AE1FBD"/>
    <w:rsid w:val="00AE5B3E"/>
    <w:rsid w:val="00AF09F3"/>
    <w:rsid w:val="00AF5569"/>
    <w:rsid w:val="00AF556B"/>
    <w:rsid w:val="00AF702A"/>
    <w:rsid w:val="00AF775E"/>
    <w:rsid w:val="00B03B66"/>
    <w:rsid w:val="00B242AD"/>
    <w:rsid w:val="00B27A14"/>
    <w:rsid w:val="00B31557"/>
    <w:rsid w:val="00B32498"/>
    <w:rsid w:val="00B5380C"/>
    <w:rsid w:val="00B570F6"/>
    <w:rsid w:val="00B609A8"/>
    <w:rsid w:val="00B70E88"/>
    <w:rsid w:val="00B7499A"/>
    <w:rsid w:val="00B81269"/>
    <w:rsid w:val="00B81BE5"/>
    <w:rsid w:val="00B82FAF"/>
    <w:rsid w:val="00B84AB7"/>
    <w:rsid w:val="00B9041F"/>
    <w:rsid w:val="00B92635"/>
    <w:rsid w:val="00B96C63"/>
    <w:rsid w:val="00BA5EA4"/>
    <w:rsid w:val="00BA617F"/>
    <w:rsid w:val="00BB00AF"/>
    <w:rsid w:val="00BB3863"/>
    <w:rsid w:val="00BB5A5F"/>
    <w:rsid w:val="00BC256D"/>
    <w:rsid w:val="00BC3172"/>
    <w:rsid w:val="00BC4B73"/>
    <w:rsid w:val="00BC6F24"/>
    <w:rsid w:val="00BC7D12"/>
    <w:rsid w:val="00BD4D0F"/>
    <w:rsid w:val="00BD6E75"/>
    <w:rsid w:val="00BE0173"/>
    <w:rsid w:val="00BE32E4"/>
    <w:rsid w:val="00BE3824"/>
    <w:rsid w:val="00BF0E49"/>
    <w:rsid w:val="00BF3211"/>
    <w:rsid w:val="00C019B6"/>
    <w:rsid w:val="00C0272D"/>
    <w:rsid w:val="00C11C83"/>
    <w:rsid w:val="00C128FC"/>
    <w:rsid w:val="00C14A1E"/>
    <w:rsid w:val="00C21245"/>
    <w:rsid w:val="00C220A6"/>
    <w:rsid w:val="00C2443B"/>
    <w:rsid w:val="00C25209"/>
    <w:rsid w:val="00C34756"/>
    <w:rsid w:val="00C40122"/>
    <w:rsid w:val="00C5179D"/>
    <w:rsid w:val="00C5360B"/>
    <w:rsid w:val="00C6007C"/>
    <w:rsid w:val="00C660AF"/>
    <w:rsid w:val="00C671B3"/>
    <w:rsid w:val="00C675EF"/>
    <w:rsid w:val="00C74393"/>
    <w:rsid w:val="00C7515D"/>
    <w:rsid w:val="00C75854"/>
    <w:rsid w:val="00C75876"/>
    <w:rsid w:val="00C7738B"/>
    <w:rsid w:val="00C84897"/>
    <w:rsid w:val="00C97750"/>
    <w:rsid w:val="00CA2A7C"/>
    <w:rsid w:val="00CA33EF"/>
    <w:rsid w:val="00CB41C0"/>
    <w:rsid w:val="00CB4238"/>
    <w:rsid w:val="00CB705F"/>
    <w:rsid w:val="00CC7A1A"/>
    <w:rsid w:val="00CD178C"/>
    <w:rsid w:val="00CD2C13"/>
    <w:rsid w:val="00CE5A5A"/>
    <w:rsid w:val="00CE7122"/>
    <w:rsid w:val="00CF4770"/>
    <w:rsid w:val="00D01E66"/>
    <w:rsid w:val="00D04C47"/>
    <w:rsid w:val="00D051D6"/>
    <w:rsid w:val="00D138A5"/>
    <w:rsid w:val="00D16207"/>
    <w:rsid w:val="00D24BE6"/>
    <w:rsid w:val="00D261B2"/>
    <w:rsid w:val="00D26582"/>
    <w:rsid w:val="00D338AF"/>
    <w:rsid w:val="00D37398"/>
    <w:rsid w:val="00D45089"/>
    <w:rsid w:val="00D45A22"/>
    <w:rsid w:val="00D55474"/>
    <w:rsid w:val="00D620E6"/>
    <w:rsid w:val="00D63E9A"/>
    <w:rsid w:val="00D72B23"/>
    <w:rsid w:val="00D8762E"/>
    <w:rsid w:val="00D922C9"/>
    <w:rsid w:val="00D95CD1"/>
    <w:rsid w:val="00DA130D"/>
    <w:rsid w:val="00DA746D"/>
    <w:rsid w:val="00DC25B7"/>
    <w:rsid w:val="00DD065D"/>
    <w:rsid w:val="00DD285C"/>
    <w:rsid w:val="00DD4133"/>
    <w:rsid w:val="00DD52B7"/>
    <w:rsid w:val="00DD53A5"/>
    <w:rsid w:val="00DE6165"/>
    <w:rsid w:val="00DF5D97"/>
    <w:rsid w:val="00E006AC"/>
    <w:rsid w:val="00E01B4D"/>
    <w:rsid w:val="00E0556C"/>
    <w:rsid w:val="00E0650D"/>
    <w:rsid w:val="00E134AA"/>
    <w:rsid w:val="00E20AB0"/>
    <w:rsid w:val="00E20B23"/>
    <w:rsid w:val="00E24295"/>
    <w:rsid w:val="00E358D4"/>
    <w:rsid w:val="00E3664C"/>
    <w:rsid w:val="00E467DF"/>
    <w:rsid w:val="00E47303"/>
    <w:rsid w:val="00E530CF"/>
    <w:rsid w:val="00E56B56"/>
    <w:rsid w:val="00E57263"/>
    <w:rsid w:val="00E57D66"/>
    <w:rsid w:val="00E66298"/>
    <w:rsid w:val="00E751DC"/>
    <w:rsid w:val="00E7548B"/>
    <w:rsid w:val="00E82B7B"/>
    <w:rsid w:val="00E83862"/>
    <w:rsid w:val="00E84BD1"/>
    <w:rsid w:val="00E864BE"/>
    <w:rsid w:val="00E9193C"/>
    <w:rsid w:val="00E9301A"/>
    <w:rsid w:val="00E93787"/>
    <w:rsid w:val="00E944FE"/>
    <w:rsid w:val="00E95E87"/>
    <w:rsid w:val="00EA495B"/>
    <w:rsid w:val="00EA7879"/>
    <w:rsid w:val="00EB01EB"/>
    <w:rsid w:val="00EB04BA"/>
    <w:rsid w:val="00EB1E80"/>
    <w:rsid w:val="00EB48C4"/>
    <w:rsid w:val="00EC20D3"/>
    <w:rsid w:val="00EC5842"/>
    <w:rsid w:val="00EC6014"/>
    <w:rsid w:val="00EC6426"/>
    <w:rsid w:val="00ED138B"/>
    <w:rsid w:val="00ED2006"/>
    <w:rsid w:val="00ED3B6D"/>
    <w:rsid w:val="00ED5A40"/>
    <w:rsid w:val="00ED6688"/>
    <w:rsid w:val="00ED7631"/>
    <w:rsid w:val="00ED79F3"/>
    <w:rsid w:val="00EE4E8F"/>
    <w:rsid w:val="00EE557F"/>
    <w:rsid w:val="00EE5CFD"/>
    <w:rsid w:val="00EE746E"/>
    <w:rsid w:val="00EF38AE"/>
    <w:rsid w:val="00EF4738"/>
    <w:rsid w:val="00EF7434"/>
    <w:rsid w:val="00EF759A"/>
    <w:rsid w:val="00F01E51"/>
    <w:rsid w:val="00F02C34"/>
    <w:rsid w:val="00F0345A"/>
    <w:rsid w:val="00F05264"/>
    <w:rsid w:val="00F05C0E"/>
    <w:rsid w:val="00F1088C"/>
    <w:rsid w:val="00F2255F"/>
    <w:rsid w:val="00F2515B"/>
    <w:rsid w:val="00F30465"/>
    <w:rsid w:val="00F34054"/>
    <w:rsid w:val="00F34428"/>
    <w:rsid w:val="00F352D4"/>
    <w:rsid w:val="00F3641E"/>
    <w:rsid w:val="00F468B8"/>
    <w:rsid w:val="00F47F4B"/>
    <w:rsid w:val="00F50373"/>
    <w:rsid w:val="00F50E58"/>
    <w:rsid w:val="00F51195"/>
    <w:rsid w:val="00F516A6"/>
    <w:rsid w:val="00F53DD1"/>
    <w:rsid w:val="00F57065"/>
    <w:rsid w:val="00F63E2C"/>
    <w:rsid w:val="00F73AB4"/>
    <w:rsid w:val="00F77EA6"/>
    <w:rsid w:val="00F82FE0"/>
    <w:rsid w:val="00F844F6"/>
    <w:rsid w:val="00F8546D"/>
    <w:rsid w:val="00F90AB2"/>
    <w:rsid w:val="00F90D9E"/>
    <w:rsid w:val="00F91B81"/>
    <w:rsid w:val="00F93CA8"/>
    <w:rsid w:val="00F9423D"/>
    <w:rsid w:val="00F947C6"/>
    <w:rsid w:val="00F94F11"/>
    <w:rsid w:val="00F97B57"/>
    <w:rsid w:val="00FA2521"/>
    <w:rsid w:val="00FA5809"/>
    <w:rsid w:val="00FB249F"/>
    <w:rsid w:val="00FB45D3"/>
    <w:rsid w:val="00FB6BE4"/>
    <w:rsid w:val="00FB71CC"/>
    <w:rsid w:val="00FC0334"/>
    <w:rsid w:val="00FC517A"/>
    <w:rsid w:val="00FC5DF0"/>
    <w:rsid w:val="00FD26B1"/>
    <w:rsid w:val="00FD36CC"/>
    <w:rsid w:val="00FD72DB"/>
    <w:rsid w:val="00FE5000"/>
    <w:rsid w:val="00FE57AD"/>
    <w:rsid w:val="00FE660E"/>
    <w:rsid w:val="00FF19D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17AAA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7AAA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17AAA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17AAA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uiPriority w:val="99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E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7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710E9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610DE3"/>
  </w:style>
  <w:style w:type="numbering" w:customStyle="1" w:styleId="11">
    <w:name w:val="Нет списка11"/>
    <w:next w:val="a2"/>
    <w:uiPriority w:val="99"/>
    <w:semiHidden/>
    <w:unhideWhenUsed/>
    <w:rsid w:val="00610DE3"/>
  </w:style>
  <w:style w:type="table" w:customStyle="1" w:styleId="12">
    <w:name w:val="Сетка таблицы1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10DE3"/>
  </w:style>
  <w:style w:type="numbering" w:customStyle="1" w:styleId="120">
    <w:name w:val="Нет списка12"/>
    <w:next w:val="a2"/>
    <w:uiPriority w:val="99"/>
    <w:semiHidden/>
    <w:unhideWhenUsed/>
    <w:rsid w:val="00610DE3"/>
  </w:style>
  <w:style w:type="table" w:customStyle="1" w:styleId="23">
    <w:name w:val="Сетка таблицы2"/>
    <w:basedOn w:val="a1"/>
    <w:next w:val="ae"/>
    <w:rsid w:val="00610DE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17AA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7AA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17AAA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7AAA"/>
    <w:rPr>
      <w:rFonts w:ascii="Calibri" w:eastAsia="Times New Roman" w:hAnsi="Calibri" w:cs="Times New Roman"/>
      <w:sz w:val="24"/>
      <w:szCs w:val="20"/>
      <w:lang w:eastAsia="ru-RU"/>
    </w:rPr>
  </w:style>
  <w:style w:type="paragraph" w:styleId="24">
    <w:name w:val="Body Text 2"/>
    <w:basedOn w:val="a"/>
    <w:link w:val="210"/>
    <w:uiPriority w:val="99"/>
    <w:semiHidden/>
    <w:rsid w:val="00617AA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uiPriority w:val="99"/>
    <w:semiHidden/>
    <w:rsid w:val="00617AAA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617AA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locked/>
    <w:rsid w:val="00617AAA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17A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617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617A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17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617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17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17A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17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17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17A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17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3"/>
    <w:uiPriority w:val="99"/>
    <w:rsid w:val="00617AAA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3">
    <w:name w:val="Подпись к таблице_"/>
    <w:basedOn w:val="a0"/>
    <w:link w:val="14"/>
    <w:uiPriority w:val="99"/>
    <w:locked/>
    <w:rsid w:val="00617AAA"/>
    <w:rPr>
      <w:rFonts w:ascii="Times New Roman" w:eastAsia="Times New Roman" w:hAnsi="Times New Roman" w:cs="Times New Roman"/>
      <w:b/>
      <w:bCs/>
      <w:noProof/>
      <w:shd w:val="clear" w:color="auto" w:fill="FFFFFF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locked/>
    <w:rsid w:val="00617AAA"/>
    <w:rPr>
      <w:rFonts w:cs="Times New Roman"/>
      <w:lang w:val="x-none" w:eastAsia="en-US"/>
    </w:rPr>
  </w:style>
  <w:style w:type="paragraph" w:styleId="af4">
    <w:name w:val="Normal (Web)"/>
    <w:basedOn w:val="a"/>
    <w:uiPriority w:val="99"/>
    <w:semiHidden/>
    <w:rsid w:val="00617A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1">
    <w:name w:val="Сетка таблицы12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99"/>
    <w:locked/>
    <w:rsid w:val="00617A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e"/>
    <w:uiPriority w:val="99"/>
    <w:locked/>
    <w:rsid w:val="005847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e"/>
    <w:uiPriority w:val="99"/>
    <w:locked/>
    <w:rsid w:val="005847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99"/>
    <w:locked/>
    <w:rsid w:val="005847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e"/>
    <w:uiPriority w:val="99"/>
    <w:locked/>
    <w:rsid w:val="005847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iko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17A3-9E0C-4ED7-8A63-06268F35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7232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6</cp:revision>
  <cp:lastPrinted>2025-03-05T12:29:00Z</cp:lastPrinted>
  <dcterms:created xsi:type="dcterms:W3CDTF">2025-03-05T13:07:00Z</dcterms:created>
  <dcterms:modified xsi:type="dcterms:W3CDTF">2025-03-06T06:40:00Z</dcterms:modified>
</cp:coreProperties>
</file>